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9B21" w14:textId="77777777" w:rsidR="00E74667" w:rsidRDefault="00E74667" w:rsidP="00A9211E">
      <w:pPr>
        <w:spacing w:after="0"/>
        <w:rPr>
          <w:rFonts w:cstheme="minorHAnsi"/>
          <w:sz w:val="20"/>
          <w:szCs w:val="20"/>
        </w:rPr>
      </w:pPr>
    </w:p>
    <w:p w14:paraId="7A3CF318" w14:textId="528ABF8E" w:rsidR="00A9211E" w:rsidRPr="00CB5BF2" w:rsidRDefault="00A9211E" w:rsidP="00A9211E">
      <w:pPr>
        <w:spacing w:after="0"/>
        <w:rPr>
          <w:rFonts w:cstheme="minorHAnsi"/>
          <w:sz w:val="20"/>
          <w:szCs w:val="20"/>
        </w:rPr>
      </w:pPr>
      <w:r w:rsidRPr="00CB5BF2">
        <w:rPr>
          <w:rFonts w:cstheme="minorHAnsi"/>
          <w:sz w:val="20"/>
          <w:szCs w:val="20"/>
        </w:rPr>
        <w:t xml:space="preserve">___________________________________________ </w:t>
      </w:r>
    </w:p>
    <w:p w14:paraId="2968BC2E" w14:textId="77777777" w:rsidR="00A9211E" w:rsidRPr="00CB5BF2" w:rsidRDefault="00A9211E" w:rsidP="00A9211E">
      <w:pPr>
        <w:spacing w:after="0"/>
        <w:rPr>
          <w:rFonts w:cstheme="minorHAnsi"/>
          <w:i/>
          <w:iCs/>
          <w:sz w:val="20"/>
          <w:szCs w:val="20"/>
        </w:rPr>
      </w:pPr>
      <w:r w:rsidRPr="00CB5BF2">
        <w:rPr>
          <w:rFonts w:cstheme="minorHAnsi"/>
          <w:i/>
          <w:iCs/>
          <w:sz w:val="20"/>
          <w:szCs w:val="20"/>
        </w:rPr>
        <w:t>(ime i prezime/naziv podnositelja zahtjeva</w:t>
      </w:r>
    </w:p>
    <w:p w14:paraId="16CC37DE" w14:textId="77777777" w:rsidR="00A9211E" w:rsidRPr="00CB5BF2" w:rsidRDefault="00A9211E" w:rsidP="00A9211E">
      <w:pPr>
        <w:spacing w:after="0"/>
        <w:rPr>
          <w:rFonts w:cstheme="minorHAnsi"/>
          <w:sz w:val="20"/>
          <w:szCs w:val="20"/>
        </w:rPr>
      </w:pPr>
      <w:r w:rsidRPr="00CB5BF2">
        <w:rPr>
          <w:rFonts w:cstheme="minorHAnsi"/>
          <w:sz w:val="20"/>
          <w:szCs w:val="20"/>
        </w:rPr>
        <w:t xml:space="preserve"> </w:t>
      </w:r>
    </w:p>
    <w:p w14:paraId="77BAC9B6" w14:textId="5603B23E" w:rsidR="00A9211E" w:rsidRPr="00CB5BF2" w:rsidRDefault="00A9211E" w:rsidP="00A9211E">
      <w:pPr>
        <w:spacing w:after="0"/>
        <w:rPr>
          <w:rFonts w:cstheme="minorHAnsi"/>
          <w:sz w:val="20"/>
          <w:szCs w:val="20"/>
        </w:rPr>
      </w:pPr>
      <w:r w:rsidRPr="00CB5BF2">
        <w:rPr>
          <w:rFonts w:cstheme="minorHAnsi"/>
          <w:sz w:val="20"/>
          <w:szCs w:val="20"/>
        </w:rPr>
        <w:t>_______________________________</w:t>
      </w:r>
      <w:r w:rsidR="001253E4" w:rsidRPr="00CB5BF2">
        <w:rPr>
          <w:rFonts w:cstheme="minorHAnsi"/>
          <w:sz w:val="20"/>
          <w:szCs w:val="20"/>
        </w:rPr>
        <w:t>_____</w:t>
      </w:r>
      <w:r w:rsidRPr="00CB5BF2">
        <w:rPr>
          <w:rFonts w:cstheme="minorHAnsi"/>
          <w:sz w:val="20"/>
          <w:szCs w:val="20"/>
        </w:rPr>
        <w:t xml:space="preserve">______ </w:t>
      </w:r>
    </w:p>
    <w:p w14:paraId="53CC27B5" w14:textId="021DC5DD" w:rsidR="00A9211E" w:rsidRPr="00CB5BF2" w:rsidRDefault="00A9211E" w:rsidP="00A9211E">
      <w:pPr>
        <w:spacing w:after="0"/>
        <w:rPr>
          <w:rFonts w:cstheme="minorHAnsi"/>
          <w:i/>
          <w:iCs/>
          <w:sz w:val="20"/>
          <w:szCs w:val="20"/>
        </w:rPr>
      </w:pPr>
      <w:r w:rsidRPr="00CB5BF2">
        <w:rPr>
          <w:rFonts w:cstheme="minorHAnsi"/>
          <w:i/>
          <w:iCs/>
          <w:sz w:val="20"/>
          <w:szCs w:val="20"/>
        </w:rPr>
        <w:t>(adresa/ sjedište podnositelja zahtjeva)</w:t>
      </w:r>
    </w:p>
    <w:p w14:paraId="28C63B3D" w14:textId="77777777" w:rsidR="00A9211E" w:rsidRPr="00CB5BF2" w:rsidRDefault="00A9211E" w:rsidP="00A9211E">
      <w:pPr>
        <w:spacing w:after="0"/>
        <w:rPr>
          <w:rFonts w:cstheme="minorHAnsi"/>
          <w:sz w:val="20"/>
          <w:szCs w:val="20"/>
        </w:rPr>
      </w:pPr>
    </w:p>
    <w:p w14:paraId="6B607BAD" w14:textId="4E4ADB27" w:rsidR="00A9211E" w:rsidRPr="00CB5BF2" w:rsidRDefault="00A9211E" w:rsidP="00A9211E">
      <w:pPr>
        <w:spacing w:after="0"/>
        <w:rPr>
          <w:rFonts w:cstheme="minorHAnsi"/>
          <w:sz w:val="20"/>
          <w:szCs w:val="20"/>
        </w:rPr>
      </w:pPr>
      <w:r w:rsidRPr="00CB5BF2">
        <w:rPr>
          <w:rFonts w:cstheme="minorHAnsi"/>
          <w:sz w:val="20"/>
          <w:szCs w:val="20"/>
        </w:rPr>
        <w:t>OIB: _____________________________________</w:t>
      </w:r>
    </w:p>
    <w:p w14:paraId="2C2F9C01" w14:textId="77777777" w:rsidR="001253E4" w:rsidRPr="00CB5BF2" w:rsidRDefault="001253E4" w:rsidP="00A9211E">
      <w:pPr>
        <w:spacing w:after="0"/>
        <w:rPr>
          <w:rFonts w:cstheme="minorHAnsi"/>
          <w:sz w:val="20"/>
          <w:szCs w:val="20"/>
        </w:rPr>
      </w:pPr>
    </w:p>
    <w:p w14:paraId="013667EC" w14:textId="0A08E2BC" w:rsidR="00A9211E" w:rsidRPr="00CB5BF2" w:rsidRDefault="00A9211E" w:rsidP="00A9211E">
      <w:pPr>
        <w:spacing w:after="0"/>
        <w:rPr>
          <w:rFonts w:cstheme="minorHAnsi"/>
          <w:sz w:val="20"/>
          <w:szCs w:val="20"/>
        </w:rPr>
      </w:pPr>
      <w:r w:rsidRPr="00CB5BF2">
        <w:rPr>
          <w:rFonts w:cstheme="minorHAnsi"/>
          <w:sz w:val="20"/>
          <w:szCs w:val="20"/>
        </w:rPr>
        <w:t>________________________________</w:t>
      </w:r>
      <w:r w:rsidR="001253E4" w:rsidRPr="00CB5BF2">
        <w:rPr>
          <w:rFonts w:cstheme="minorHAnsi"/>
          <w:sz w:val="20"/>
          <w:szCs w:val="20"/>
        </w:rPr>
        <w:t>____</w:t>
      </w:r>
      <w:r w:rsidRPr="00CB5BF2">
        <w:rPr>
          <w:rFonts w:cstheme="minorHAnsi"/>
          <w:sz w:val="20"/>
          <w:szCs w:val="20"/>
        </w:rPr>
        <w:t xml:space="preserve">_____ </w:t>
      </w:r>
    </w:p>
    <w:p w14:paraId="708CAF3B" w14:textId="2BB08013" w:rsidR="00A9211E" w:rsidRPr="00CB5BF2" w:rsidRDefault="001253E4" w:rsidP="00A9211E">
      <w:pPr>
        <w:spacing w:after="0"/>
        <w:rPr>
          <w:rFonts w:cstheme="minorHAnsi"/>
          <w:i/>
          <w:iCs/>
          <w:sz w:val="20"/>
          <w:szCs w:val="20"/>
        </w:rPr>
      </w:pPr>
      <w:r w:rsidRPr="00CB5BF2">
        <w:rPr>
          <w:rFonts w:cstheme="minorHAnsi"/>
          <w:i/>
          <w:iCs/>
          <w:sz w:val="20"/>
          <w:szCs w:val="20"/>
        </w:rPr>
        <w:t xml:space="preserve">                </w:t>
      </w:r>
      <w:r w:rsidR="00A9211E" w:rsidRPr="00CB5BF2">
        <w:rPr>
          <w:rFonts w:cstheme="minorHAnsi"/>
          <w:i/>
          <w:iCs/>
          <w:sz w:val="20"/>
          <w:szCs w:val="20"/>
        </w:rPr>
        <w:t>(tel/mob/e-mail adresa)</w:t>
      </w:r>
    </w:p>
    <w:p w14:paraId="0B27069B" w14:textId="3EC39735" w:rsidR="00A9211E" w:rsidRPr="00CB5BF2" w:rsidRDefault="00A9211E" w:rsidP="001253E4">
      <w:pPr>
        <w:spacing w:after="0"/>
        <w:jc w:val="right"/>
        <w:rPr>
          <w:rFonts w:cstheme="minorHAnsi"/>
          <w:b/>
          <w:bCs/>
          <w:sz w:val="28"/>
          <w:szCs w:val="28"/>
        </w:rPr>
      </w:pPr>
      <w:r w:rsidRPr="00CB5BF2">
        <w:rPr>
          <w:rFonts w:cstheme="minorHAnsi"/>
        </w:rPr>
        <w:t xml:space="preserve"> </w:t>
      </w:r>
      <w:r w:rsidRPr="00CB5BF2">
        <w:rPr>
          <w:rFonts w:cstheme="minorHAnsi"/>
          <w:b/>
          <w:bCs/>
          <w:sz w:val="28"/>
          <w:szCs w:val="28"/>
        </w:rPr>
        <w:t>OPĆINA MARČANA</w:t>
      </w:r>
    </w:p>
    <w:p w14:paraId="7C592460" w14:textId="2278DD2D" w:rsidR="00A9211E" w:rsidRPr="00CB5BF2" w:rsidRDefault="00A9211E" w:rsidP="001253E4">
      <w:pPr>
        <w:spacing w:after="0"/>
        <w:jc w:val="right"/>
        <w:rPr>
          <w:rFonts w:cstheme="minorHAnsi"/>
          <w:b/>
          <w:bCs/>
          <w:sz w:val="28"/>
          <w:szCs w:val="28"/>
        </w:rPr>
      </w:pPr>
      <w:r w:rsidRPr="00CB5BF2">
        <w:rPr>
          <w:rFonts w:cstheme="minorHAnsi"/>
          <w:b/>
          <w:bCs/>
          <w:sz w:val="28"/>
          <w:szCs w:val="28"/>
        </w:rPr>
        <w:t>Marčana 158, 52207 Barban</w:t>
      </w:r>
    </w:p>
    <w:p w14:paraId="778D8DFF" w14:textId="77777777" w:rsidR="00A9211E" w:rsidRPr="00CB5BF2" w:rsidRDefault="00A9211E" w:rsidP="00C725E1">
      <w:pPr>
        <w:rPr>
          <w:rFonts w:cstheme="minorHAnsi"/>
          <w:sz w:val="28"/>
          <w:szCs w:val="28"/>
        </w:rPr>
      </w:pPr>
      <w:r w:rsidRPr="00CB5BF2">
        <w:rPr>
          <w:rFonts w:cstheme="minorHAnsi"/>
          <w:sz w:val="28"/>
          <w:szCs w:val="28"/>
        </w:rPr>
        <w:t xml:space="preserve"> </w:t>
      </w:r>
    </w:p>
    <w:p w14:paraId="256AC67F" w14:textId="0C4DC6C3" w:rsidR="00A9211E" w:rsidRPr="00CB5BF2" w:rsidRDefault="00A9211E" w:rsidP="00A9211E">
      <w:pPr>
        <w:jc w:val="center"/>
        <w:rPr>
          <w:rFonts w:cstheme="minorHAnsi"/>
          <w:b/>
          <w:bCs/>
          <w:sz w:val="28"/>
          <w:szCs w:val="28"/>
        </w:rPr>
      </w:pPr>
      <w:r w:rsidRPr="00CB5BF2">
        <w:rPr>
          <w:rFonts w:cstheme="minorHAnsi"/>
          <w:b/>
          <w:bCs/>
          <w:sz w:val="28"/>
          <w:szCs w:val="28"/>
        </w:rPr>
        <w:t>Z A H T J E V</w:t>
      </w:r>
    </w:p>
    <w:p w14:paraId="74308FDC" w14:textId="060BEC8D" w:rsidR="00402386" w:rsidRPr="00CB5BF2" w:rsidRDefault="00A9211E" w:rsidP="00402386">
      <w:pPr>
        <w:jc w:val="center"/>
        <w:rPr>
          <w:rFonts w:cstheme="minorHAnsi"/>
          <w:b/>
          <w:bCs/>
          <w:sz w:val="28"/>
          <w:szCs w:val="28"/>
        </w:rPr>
      </w:pPr>
      <w:r w:rsidRPr="00CB5BF2">
        <w:rPr>
          <w:rFonts w:cstheme="minorHAnsi"/>
          <w:b/>
          <w:bCs/>
          <w:sz w:val="28"/>
          <w:szCs w:val="28"/>
        </w:rPr>
        <w:t>za izdavanje dozvole na pomorskom dobru na području Općine Marčana</w:t>
      </w:r>
    </w:p>
    <w:p w14:paraId="69553184" w14:textId="77777777" w:rsidR="00DF4346" w:rsidRPr="00402386" w:rsidRDefault="00DF4346" w:rsidP="003F1098">
      <w:pPr>
        <w:spacing w:after="0"/>
        <w:rPr>
          <w:rFonts w:cstheme="minorHAnsi"/>
          <w:b/>
          <w:bCs/>
          <w:i/>
          <w:iCs/>
          <w:color w:val="4472C4" w:themeColor="accent1"/>
        </w:rPr>
      </w:pPr>
      <w:r w:rsidRPr="00402386">
        <w:rPr>
          <w:rFonts w:cstheme="minorHAnsi"/>
          <w:b/>
          <w:bCs/>
          <w:i/>
          <w:iCs/>
          <w:color w:val="4472C4" w:themeColor="accent1"/>
        </w:rPr>
        <w:t>NAPOMENA:</w:t>
      </w:r>
    </w:p>
    <w:p w14:paraId="20AB4A8F" w14:textId="60A15B2D" w:rsidR="00DF4346" w:rsidRPr="00402386" w:rsidRDefault="00402386" w:rsidP="00402386">
      <w:pPr>
        <w:spacing w:after="0"/>
        <w:jc w:val="both"/>
        <w:rPr>
          <w:rFonts w:cstheme="minorHAnsi"/>
          <w:i/>
          <w:iCs/>
          <w:color w:val="4472C4" w:themeColor="accent1"/>
          <w:u w:val="single"/>
        </w:rPr>
      </w:pPr>
      <w:r w:rsidRPr="00402386">
        <w:rPr>
          <w:rFonts w:cstheme="minorHAnsi"/>
          <w:i/>
          <w:iCs/>
          <w:color w:val="4472C4" w:themeColor="accent1"/>
          <w:u w:val="single"/>
        </w:rPr>
        <w:t xml:space="preserve">Zaseban zahtjev za dodjelu dozvole podnosi se za svaku lokaciju predviđenu </w:t>
      </w:r>
      <w:r w:rsidR="007B3E4E" w:rsidRPr="00402386">
        <w:rPr>
          <w:rFonts w:cstheme="minorHAnsi"/>
          <w:i/>
          <w:iCs/>
          <w:color w:val="4472C4" w:themeColor="accent1"/>
          <w:u w:val="single"/>
        </w:rPr>
        <w:t>Javnim natječajem (istim zahtjevom ne može se tražiti dozvola na više lokacija)</w:t>
      </w:r>
      <w:r w:rsidR="00DF4346" w:rsidRPr="00402386">
        <w:rPr>
          <w:rFonts w:cstheme="minorHAnsi"/>
          <w:i/>
          <w:iCs/>
          <w:color w:val="4472C4" w:themeColor="accent1"/>
          <w:u w:val="single"/>
        </w:rPr>
        <w:t xml:space="preserve">, </w:t>
      </w:r>
      <w:r w:rsidRPr="00402386">
        <w:rPr>
          <w:rFonts w:cstheme="minorHAnsi"/>
          <w:i/>
          <w:iCs/>
          <w:color w:val="4472C4" w:themeColor="accent1"/>
          <w:u w:val="single"/>
        </w:rPr>
        <w:t>), a ukoliko ista lokacija uključuje više sredstava, naknada se mora ponuditi kumulativno za sva sredstva na toj lokaciji s naznakom koliki se dio ponude odnosi na pojedinačno sredstvo.</w:t>
      </w:r>
    </w:p>
    <w:p w14:paraId="0B8BB2E0" w14:textId="77777777" w:rsidR="00402386" w:rsidRPr="00CB5BF2" w:rsidRDefault="00402386" w:rsidP="00A9211E">
      <w:pPr>
        <w:jc w:val="center"/>
        <w:rPr>
          <w:rFonts w:cstheme="minorHAnsi"/>
          <w:b/>
          <w:bCs/>
        </w:rPr>
      </w:pPr>
    </w:p>
    <w:p w14:paraId="1BD54D27" w14:textId="77777777" w:rsidR="001253E4" w:rsidRPr="00CB5BF2" w:rsidRDefault="001253E4" w:rsidP="001253E4">
      <w:pPr>
        <w:pStyle w:val="Odlomakpopisa"/>
        <w:numPr>
          <w:ilvl w:val="0"/>
          <w:numId w:val="1"/>
        </w:numPr>
        <w:rPr>
          <w:rFonts w:cstheme="minorHAnsi"/>
          <w:b/>
          <w:bCs/>
        </w:rPr>
      </w:pPr>
      <w:r w:rsidRPr="00CB5BF2">
        <w:rPr>
          <w:rFonts w:cstheme="minorHAnsi"/>
        </w:rPr>
        <w:t xml:space="preserve">REDNI BROJ I NAZIV LOKACIJE, NAZIV MIKROLOKACIJE, NAZIV DJELATNOSTI I (iz točke I. Javnog natječaja.) </w:t>
      </w:r>
    </w:p>
    <w:p w14:paraId="79AB360A" w14:textId="77777777" w:rsidR="001253E4" w:rsidRPr="00CB5BF2" w:rsidRDefault="001253E4" w:rsidP="001253E4">
      <w:pPr>
        <w:pStyle w:val="Odlomakpopisa"/>
        <w:rPr>
          <w:rFonts w:cstheme="minorHAnsi"/>
          <w:b/>
          <w:bCs/>
        </w:rPr>
      </w:pPr>
    </w:p>
    <w:p w14:paraId="05BC6C58" w14:textId="50319167" w:rsidR="007B3E4E" w:rsidRDefault="007B3E4E">
      <w:pPr>
        <w:rPr>
          <w:rFonts w:cstheme="minorHAnsi"/>
          <w:b/>
          <w:bCs/>
        </w:rPr>
      </w:pPr>
      <w:r>
        <w:rPr>
          <w:rFonts w:cstheme="minorHAnsi"/>
          <w:b/>
          <w:bCs/>
        </w:rPr>
        <w:t>__________________________________________________________________________________</w:t>
      </w:r>
    </w:p>
    <w:p w14:paraId="0A8F7C97" w14:textId="77777777" w:rsidR="007B3E4E" w:rsidRDefault="007B3E4E">
      <w:pPr>
        <w:rPr>
          <w:rFonts w:cstheme="minorHAnsi"/>
          <w:b/>
          <w:bCs/>
        </w:rPr>
      </w:pPr>
    </w:p>
    <w:p w14:paraId="728A2F53" w14:textId="4325A013" w:rsidR="007B3E4E" w:rsidRDefault="007B3E4E">
      <w:pPr>
        <w:rPr>
          <w:rFonts w:cstheme="minorHAnsi"/>
          <w:b/>
          <w:bCs/>
        </w:rPr>
      </w:pPr>
      <w:r>
        <w:rPr>
          <w:rFonts w:cstheme="minorHAnsi"/>
          <w:b/>
          <w:bCs/>
        </w:rPr>
        <w:t>__________________________________________________________________________________</w:t>
      </w:r>
    </w:p>
    <w:p w14:paraId="5D3E4869" w14:textId="77777777" w:rsidR="007B3E4E" w:rsidRDefault="007B3E4E">
      <w:pPr>
        <w:rPr>
          <w:rFonts w:cstheme="minorHAnsi"/>
          <w:b/>
          <w:bCs/>
        </w:rPr>
      </w:pPr>
    </w:p>
    <w:p w14:paraId="1C2E794F" w14:textId="1C4BC4A5" w:rsidR="007B3E4E" w:rsidRDefault="007B3E4E">
      <w:r>
        <w:rPr>
          <w:rFonts w:cstheme="minorHAnsi"/>
          <w:b/>
          <w:bCs/>
        </w:rPr>
        <w:t>__________________________________________________________________________________</w:t>
      </w:r>
    </w:p>
    <w:p w14:paraId="09AF7844" w14:textId="2BA57669" w:rsidR="007B3E4E" w:rsidRPr="00CB5BF2" w:rsidRDefault="007B3E4E" w:rsidP="001253E4">
      <w:pPr>
        <w:pStyle w:val="Odlomakpopisa"/>
        <w:rPr>
          <w:rFonts w:cstheme="minorHAnsi"/>
          <w:b/>
          <w:bCs/>
        </w:rPr>
      </w:pPr>
    </w:p>
    <w:p w14:paraId="4545D582" w14:textId="77777777" w:rsidR="001253E4" w:rsidRPr="00CB5BF2" w:rsidRDefault="001253E4" w:rsidP="001253E4">
      <w:pPr>
        <w:pStyle w:val="Odlomakpopisa"/>
        <w:rPr>
          <w:rFonts w:cstheme="minorHAnsi"/>
          <w:b/>
          <w:bCs/>
        </w:rPr>
      </w:pPr>
    </w:p>
    <w:p w14:paraId="2227DD54" w14:textId="319F06DC" w:rsidR="001253E4" w:rsidRPr="00CB5BF2" w:rsidRDefault="001253E4" w:rsidP="001253E4">
      <w:pPr>
        <w:pStyle w:val="Odlomakpopisa"/>
        <w:numPr>
          <w:ilvl w:val="0"/>
          <w:numId w:val="1"/>
        </w:numPr>
        <w:rPr>
          <w:rFonts w:cstheme="minorHAnsi"/>
          <w:b/>
          <w:bCs/>
        </w:rPr>
      </w:pPr>
      <w:r w:rsidRPr="00CB5BF2">
        <w:rPr>
          <w:rFonts w:cstheme="minorHAnsi"/>
        </w:rPr>
        <w:t>SREDSTVA (</w:t>
      </w:r>
      <w:r w:rsidR="007B3E4E">
        <w:rPr>
          <w:rFonts w:cstheme="minorHAnsi"/>
        </w:rPr>
        <w:t>naziv sredstva i njihov broj</w:t>
      </w:r>
      <w:r w:rsidRPr="00CB5BF2">
        <w:rPr>
          <w:rFonts w:cstheme="minorHAnsi"/>
        </w:rPr>
        <w:t xml:space="preserve">) </w:t>
      </w:r>
    </w:p>
    <w:p w14:paraId="5A5701C9" w14:textId="77777777" w:rsidR="001253E4" w:rsidRPr="00CB5BF2" w:rsidRDefault="001253E4" w:rsidP="001253E4">
      <w:pPr>
        <w:pStyle w:val="Odlomakpopisa"/>
        <w:rPr>
          <w:rFonts w:cstheme="minorHAnsi"/>
          <w:b/>
          <w:bCs/>
        </w:rPr>
      </w:pPr>
    </w:p>
    <w:p w14:paraId="09B594F5" w14:textId="77777777" w:rsidR="007B3E4E" w:rsidRDefault="007B3E4E" w:rsidP="007B3E4E">
      <w:pPr>
        <w:rPr>
          <w:rFonts w:cstheme="minorHAnsi"/>
          <w:b/>
          <w:bCs/>
        </w:rPr>
      </w:pPr>
      <w:r>
        <w:rPr>
          <w:rFonts w:cstheme="minorHAnsi"/>
          <w:b/>
          <w:bCs/>
        </w:rPr>
        <w:t>__________________________________________________________________________________</w:t>
      </w:r>
    </w:p>
    <w:p w14:paraId="16202857" w14:textId="77777777" w:rsidR="007B3E4E" w:rsidRDefault="007B3E4E" w:rsidP="007B3E4E">
      <w:pPr>
        <w:rPr>
          <w:rFonts w:cstheme="minorHAnsi"/>
          <w:b/>
          <w:bCs/>
        </w:rPr>
      </w:pPr>
    </w:p>
    <w:p w14:paraId="6AB840F5" w14:textId="77777777" w:rsidR="007B3E4E" w:rsidRDefault="007B3E4E" w:rsidP="007B3E4E">
      <w:pPr>
        <w:rPr>
          <w:rFonts w:cstheme="minorHAnsi"/>
          <w:b/>
          <w:bCs/>
        </w:rPr>
      </w:pPr>
      <w:r>
        <w:rPr>
          <w:rFonts w:cstheme="minorHAnsi"/>
          <w:b/>
          <w:bCs/>
        </w:rPr>
        <w:t>__________________________________________________________________________________</w:t>
      </w:r>
    </w:p>
    <w:p w14:paraId="39A0EF6A" w14:textId="77777777" w:rsidR="007B3E4E" w:rsidRDefault="007B3E4E" w:rsidP="007B3E4E">
      <w:pPr>
        <w:rPr>
          <w:rFonts w:cstheme="minorHAnsi"/>
          <w:b/>
          <w:bCs/>
        </w:rPr>
      </w:pPr>
    </w:p>
    <w:p w14:paraId="69424DC5" w14:textId="2E5A2C06" w:rsidR="001253E4" w:rsidRPr="009421FD" w:rsidRDefault="007B3E4E" w:rsidP="009421FD">
      <w:r>
        <w:rPr>
          <w:rFonts w:cstheme="minorHAnsi"/>
          <w:b/>
          <w:bCs/>
        </w:rPr>
        <w:t>__________________________________________________________________________________</w:t>
      </w:r>
    </w:p>
    <w:p w14:paraId="7533EC17" w14:textId="77777777" w:rsidR="007B3E4E" w:rsidRPr="007B3E4E" w:rsidRDefault="001253E4" w:rsidP="001253E4">
      <w:pPr>
        <w:pStyle w:val="Odlomakpopisa"/>
        <w:numPr>
          <w:ilvl w:val="0"/>
          <w:numId w:val="1"/>
        </w:numPr>
        <w:rPr>
          <w:rFonts w:cstheme="minorHAnsi"/>
          <w:b/>
          <w:bCs/>
          <w:u w:val="single"/>
        </w:rPr>
      </w:pPr>
      <w:r w:rsidRPr="00CB5BF2">
        <w:rPr>
          <w:rFonts w:cstheme="minorHAnsi"/>
        </w:rPr>
        <w:lastRenderedPageBreak/>
        <w:t xml:space="preserve">PONUĐENI NOVČANI IZNOS </w:t>
      </w:r>
    </w:p>
    <w:p w14:paraId="20DAA00F" w14:textId="420A104A" w:rsidR="001253E4" w:rsidRPr="007B3E4E" w:rsidRDefault="00DF4346" w:rsidP="007B3E4E">
      <w:pPr>
        <w:rPr>
          <w:rFonts w:cstheme="minorHAnsi"/>
          <w:i/>
          <w:iCs/>
        </w:rPr>
      </w:pPr>
      <w:r w:rsidRPr="007B3E4E">
        <w:rPr>
          <w:rFonts w:cstheme="minorHAnsi"/>
          <w:i/>
          <w:iCs/>
        </w:rPr>
        <w:t xml:space="preserve">( </w:t>
      </w:r>
      <w:r w:rsidR="007B3E4E" w:rsidRPr="007B3E4E">
        <w:rPr>
          <w:rFonts w:cstheme="minorHAnsi"/>
          <w:i/>
          <w:iCs/>
        </w:rPr>
        <w:t xml:space="preserve">ukoliko lokacija uključuje više sredstava, naknada se mora ponuditi kumulativno za sva sredstva na toj lokaciji s naznakom koliki se dio odnosi na pojedinačno sredstvo. </w:t>
      </w:r>
      <w:r w:rsidRPr="007B3E4E">
        <w:rPr>
          <w:rFonts w:cstheme="minorHAnsi"/>
          <w:i/>
          <w:iCs/>
        </w:rPr>
        <w:t>)</w:t>
      </w:r>
    </w:p>
    <w:p w14:paraId="5AC2DB6F" w14:textId="77777777" w:rsidR="007B3E4E" w:rsidRPr="007B3E4E" w:rsidRDefault="007B3E4E" w:rsidP="007B3E4E">
      <w:pPr>
        <w:rPr>
          <w:rFonts w:cstheme="minorHAnsi"/>
          <w:b/>
          <w:bCs/>
          <w:u w:val="single"/>
        </w:rPr>
      </w:pPr>
    </w:p>
    <w:p w14:paraId="4A8D62B3" w14:textId="77777777" w:rsidR="007B3E4E" w:rsidRDefault="007B3E4E" w:rsidP="007B3E4E">
      <w:pPr>
        <w:rPr>
          <w:rFonts w:cstheme="minorHAnsi"/>
          <w:b/>
          <w:bCs/>
        </w:rPr>
      </w:pPr>
      <w:r>
        <w:rPr>
          <w:rFonts w:cstheme="minorHAnsi"/>
          <w:b/>
          <w:bCs/>
        </w:rPr>
        <w:t>__________________________________________________________________________________</w:t>
      </w:r>
    </w:p>
    <w:p w14:paraId="2D1046F1" w14:textId="77777777" w:rsidR="007B3E4E" w:rsidRDefault="007B3E4E" w:rsidP="007B3E4E">
      <w:pPr>
        <w:rPr>
          <w:rFonts w:cstheme="minorHAnsi"/>
          <w:b/>
          <w:bCs/>
        </w:rPr>
      </w:pPr>
    </w:p>
    <w:p w14:paraId="647E6430" w14:textId="77777777" w:rsidR="007B3E4E" w:rsidRDefault="007B3E4E" w:rsidP="007B3E4E">
      <w:pPr>
        <w:rPr>
          <w:rFonts w:cstheme="minorHAnsi"/>
          <w:b/>
          <w:bCs/>
        </w:rPr>
      </w:pPr>
      <w:r>
        <w:rPr>
          <w:rFonts w:cstheme="minorHAnsi"/>
          <w:b/>
          <w:bCs/>
        </w:rPr>
        <w:t>__________________________________________________________________________________</w:t>
      </w:r>
    </w:p>
    <w:p w14:paraId="5A342C8A" w14:textId="431471AA" w:rsidR="007B3E4E" w:rsidRDefault="000B6DA6" w:rsidP="009421FD">
      <w:pPr>
        <w:spacing w:before="100" w:beforeAutospacing="1" w:after="100" w:afterAutospacing="1" w:line="240" w:lineRule="auto"/>
        <w:contextualSpacing/>
        <w:jc w:val="both"/>
        <w:rPr>
          <w:rFonts w:eastAsia="Calibri" w:cstheme="minorHAnsi"/>
          <w:lang w:eastAsia="hr-HR"/>
        </w:rPr>
      </w:pPr>
      <w:r>
        <w:rPr>
          <w:rFonts w:eastAsia="Calibri" w:cstheme="minorHAnsi"/>
          <w:lang w:eastAsia="hr-HR"/>
        </w:rPr>
        <w:t xml:space="preserve">   </w:t>
      </w:r>
    </w:p>
    <w:p w14:paraId="1D0A99F0" w14:textId="77777777" w:rsidR="007B3E4E" w:rsidRDefault="007B3E4E" w:rsidP="00CB5BF2">
      <w:pPr>
        <w:spacing w:before="100" w:beforeAutospacing="1" w:after="100" w:afterAutospacing="1" w:line="240" w:lineRule="auto"/>
        <w:ind w:left="-851"/>
        <w:contextualSpacing/>
        <w:jc w:val="both"/>
        <w:rPr>
          <w:rFonts w:eastAsia="Calibri" w:cstheme="minorHAnsi"/>
          <w:lang w:eastAsia="hr-HR"/>
        </w:rPr>
      </w:pPr>
    </w:p>
    <w:p w14:paraId="7395CF66" w14:textId="345EC4AB" w:rsidR="009421FD" w:rsidRPr="009421FD" w:rsidRDefault="009421FD" w:rsidP="009421FD">
      <w:pPr>
        <w:spacing w:after="0"/>
        <w:jc w:val="both"/>
        <w:rPr>
          <w:rFonts w:ascii="Times New Roman" w:hAnsi="Times New Roman" w:cs="Times New Roman"/>
          <w:kern w:val="2"/>
          <w:sz w:val="24"/>
          <w:szCs w:val="24"/>
          <w14:ligatures w14:val="standardContextual"/>
        </w:rPr>
      </w:pPr>
      <w:r w:rsidRPr="009421FD">
        <w:rPr>
          <w:rFonts w:ascii="Times New Roman" w:hAnsi="Times New Roman" w:cs="Times New Roman"/>
          <w:kern w:val="2"/>
          <w:sz w:val="24"/>
          <w:szCs w:val="24"/>
          <w14:ligatures w14:val="standardContextual"/>
        </w:rPr>
        <w:t>U _______________, dana_______________ 202</w:t>
      </w:r>
      <w:r w:rsidR="00F559CD">
        <w:rPr>
          <w:rFonts w:ascii="Times New Roman" w:hAnsi="Times New Roman" w:cs="Times New Roman"/>
          <w:kern w:val="2"/>
          <w:sz w:val="24"/>
          <w:szCs w:val="24"/>
          <w14:ligatures w14:val="standardContextual"/>
        </w:rPr>
        <w:t>6</w:t>
      </w:r>
      <w:r w:rsidRPr="009421FD">
        <w:rPr>
          <w:rFonts w:ascii="Times New Roman" w:hAnsi="Times New Roman" w:cs="Times New Roman"/>
          <w:kern w:val="2"/>
          <w:sz w:val="24"/>
          <w:szCs w:val="24"/>
          <w14:ligatures w14:val="standardContextual"/>
        </w:rPr>
        <w:t xml:space="preserve">. </w:t>
      </w:r>
    </w:p>
    <w:p w14:paraId="55426EFE" w14:textId="77777777" w:rsidR="009421FD" w:rsidRPr="009421FD" w:rsidRDefault="009421FD" w:rsidP="009421FD">
      <w:pPr>
        <w:spacing w:after="0"/>
        <w:jc w:val="both"/>
        <w:rPr>
          <w:rFonts w:ascii="Times New Roman" w:hAnsi="Times New Roman" w:cs="Times New Roman"/>
          <w:kern w:val="2"/>
          <w:sz w:val="24"/>
          <w:szCs w:val="24"/>
          <w14:ligatures w14:val="standardContextual"/>
        </w:rPr>
      </w:pPr>
    </w:p>
    <w:p w14:paraId="70A8F8B0" w14:textId="77777777" w:rsidR="009421FD" w:rsidRPr="009421FD" w:rsidRDefault="009421FD" w:rsidP="009421FD">
      <w:pPr>
        <w:spacing w:after="0"/>
        <w:jc w:val="both"/>
        <w:rPr>
          <w:rFonts w:ascii="Times New Roman" w:hAnsi="Times New Roman" w:cs="Times New Roman"/>
          <w:kern w:val="2"/>
          <w:sz w:val="24"/>
          <w:szCs w:val="24"/>
          <w14:ligatures w14:val="standardContextual"/>
        </w:rPr>
      </w:pPr>
    </w:p>
    <w:p w14:paraId="1D595FCA" w14:textId="48471BAF" w:rsidR="009421FD" w:rsidRPr="009421FD" w:rsidRDefault="009421FD" w:rsidP="009421FD">
      <w:pPr>
        <w:spacing w:after="0"/>
        <w:ind w:left="3969"/>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Pr="009421FD">
        <w:rPr>
          <w:rFonts w:ascii="Times New Roman" w:hAnsi="Times New Roman" w:cs="Times New Roman"/>
          <w:kern w:val="2"/>
          <w:sz w:val="24"/>
          <w:szCs w:val="24"/>
          <w14:ligatures w14:val="standardContextual"/>
        </w:rPr>
        <w:t>______________________________</w:t>
      </w:r>
    </w:p>
    <w:p w14:paraId="08BC98EF" w14:textId="45C48CED" w:rsidR="009421FD" w:rsidRPr="009421FD" w:rsidRDefault="009421FD" w:rsidP="009421FD">
      <w:pPr>
        <w:spacing w:after="0"/>
        <w:ind w:left="3969"/>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Pr="009421FD">
        <w:rPr>
          <w:rFonts w:ascii="Times New Roman" w:hAnsi="Times New Roman" w:cs="Times New Roman"/>
          <w:kern w:val="2"/>
          <w:sz w:val="24"/>
          <w:szCs w:val="24"/>
          <w14:ligatures w14:val="standardContextual"/>
        </w:rPr>
        <w:t>Potpis osobe ovlaštene za zastupanje</w:t>
      </w:r>
    </w:p>
    <w:p w14:paraId="4643C66A" w14:textId="235BEBB3" w:rsidR="009421FD" w:rsidRPr="009421FD" w:rsidRDefault="009421FD" w:rsidP="009421FD">
      <w:pPr>
        <w:spacing w:after="0"/>
        <w:ind w:left="3969"/>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w:t>
      </w:r>
      <w:r w:rsidRPr="009421FD">
        <w:rPr>
          <w:rFonts w:ascii="Times New Roman" w:hAnsi="Times New Roman" w:cs="Times New Roman"/>
          <w:kern w:val="2"/>
          <w:sz w:val="24"/>
          <w:szCs w:val="24"/>
          <w14:ligatures w14:val="standardContextual"/>
        </w:rPr>
        <w:t>(ovjera pečatom)</w:t>
      </w:r>
    </w:p>
    <w:p w14:paraId="5F135F2D" w14:textId="237C5356" w:rsidR="00CB5BF2" w:rsidRDefault="00CB5BF2" w:rsidP="00CB5BF2">
      <w:pPr>
        <w:rPr>
          <w:rFonts w:eastAsia="Calibri" w:cstheme="minorHAnsi"/>
          <w:b/>
          <w:lang w:eastAsia="hr-HR"/>
        </w:rPr>
      </w:pPr>
      <w:r w:rsidRPr="00CB5BF2">
        <w:rPr>
          <w:rFonts w:eastAsia="Calibri" w:cstheme="minorHAnsi"/>
          <w:lang w:eastAsia="hr-HR"/>
        </w:rPr>
        <w:tab/>
      </w:r>
      <w:r w:rsidRPr="00CB5BF2">
        <w:rPr>
          <w:rFonts w:eastAsia="Calibri" w:cstheme="minorHAnsi"/>
          <w:lang w:eastAsia="hr-HR"/>
        </w:rPr>
        <w:tab/>
      </w:r>
      <w:r w:rsidRPr="00CB5BF2">
        <w:rPr>
          <w:rFonts w:eastAsia="Calibri" w:cstheme="minorHAnsi"/>
          <w:lang w:eastAsia="hr-HR"/>
        </w:rPr>
        <w:tab/>
      </w:r>
      <w:r>
        <w:rPr>
          <w:rFonts w:eastAsia="Calibri" w:cstheme="minorHAnsi"/>
          <w:lang w:eastAsia="hr-HR"/>
        </w:rPr>
        <w:t xml:space="preserve">  </w:t>
      </w:r>
      <w:r w:rsidRPr="00CB5BF2">
        <w:rPr>
          <w:rFonts w:eastAsia="Calibri" w:cstheme="minorHAnsi"/>
          <w:lang w:eastAsia="hr-HR"/>
        </w:rPr>
        <w:tab/>
      </w:r>
      <w:r w:rsidRPr="00CB5BF2">
        <w:rPr>
          <w:rFonts w:eastAsia="Calibri" w:cstheme="minorHAnsi"/>
          <w:lang w:eastAsia="hr-HR"/>
        </w:rPr>
        <w:tab/>
      </w:r>
    </w:p>
    <w:p w14:paraId="27BB7985" w14:textId="77777777" w:rsidR="009421FD" w:rsidRDefault="009421FD" w:rsidP="009421FD">
      <w:pPr>
        <w:spacing w:after="0"/>
        <w:rPr>
          <w:rFonts w:eastAsia="Calibri" w:cstheme="minorHAnsi"/>
          <w:b/>
          <w:sz w:val="20"/>
          <w:szCs w:val="20"/>
          <w:lang w:eastAsia="hr-HR"/>
        </w:rPr>
      </w:pPr>
    </w:p>
    <w:p w14:paraId="69670747" w14:textId="77777777" w:rsidR="009421FD" w:rsidRDefault="009421FD" w:rsidP="009421FD">
      <w:pPr>
        <w:spacing w:after="0"/>
        <w:rPr>
          <w:rFonts w:eastAsia="Calibri" w:cstheme="minorHAnsi"/>
          <w:b/>
          <w:sz w:val="20"/>
          <w:szCs w:val="20"/>
          <w:lang w:eastAsia="hr-HR"/>
        </w:rPr>
      </w:pPr>
    </w:p>
    <w:p w14:paraId="637C7E6B" w14:textId="78658332" w:rsidR="00CB5BF2" w:rsidRPr="009421FD" w:rsidRDefault="00CB5BF2" w:rsidP="009421FD">
      <w:pPr>
        <w:spacing w:after="0"/>
        <w:rPr>
          <w:rFonts w:cstheme="minorHAnsi"/>
          <w:sz w:val="20"/>
          <w:szCs w:val="20"/>
        </w:rPr>
      </w:pPr>
      <w:r w:rsidRPr="009421FD">
        <w:rPr>
          <w:rFonts w:eastAsia="Calibri" w:cstheme="minorHAnsi"/>
          <w:b/>
          <w:sz w:val="20"/>
          <w:szCs w:val="20"/>
          <w:lang w:eastAsia="hr-HR"/>
        </w:rPr>
        <w:t>DOKUMENTACIJA UZ POPUNJENI ZAHTJEV</w:t>
      </w:r>
    </w:p>
    <w:p w14:paraId="66DFDF3C" w14:textId="77777777" w:rsidR="00CB5BF2" w:rsidRPr="009421FD" w:rsidRDefault="00CB5BF2" w:rsidP="009421FD">
      <w:pPr>
        <w:pStyle w:val="Odlomakpopisa"/>
        <w:numPr>
          <w:ilvl w:val="0"/>
          <w:numId w:val="8"/>
        </w:numPr>
        <w:spacing w:after="0" w:line="240" w:lineRule="auto"/>
        <w:jc w:val="both"/>
        <w:rPr>
          <w:rFonts w:cstheme="minorHAnsi"/>
          <w:sz w:val="20"/>
          <w:szCs w:val="20"/>
        </w:rPr>
      </w:pPr>
      <w:r w:rsidRPr="009421FD">
        <w:rPr>
          <w:rFonts w:cstheme="minorHAnsi"/>
          <w:sz w:val="20"/>
          <w:szCs w:val="20"/>
        </w:rPr>
        <w:t>presliku rješenja o upisu u sudski registar/izvod iz sudskog registra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p w14:paraId="5F4F9D69" w14:textId="77777777" w:rsidR="00CB5BF2" w:rsidRPr="009421FD" w:rsidRDefault="00CB5BF2" w:rsidP="009421FD">
      <w:pPr>
        <w:pStyle w:val="Odlomakpopisa"/>
        <w:numPr>
          <w:ilvl w:val="0"/>
          <w:numId w:val="8"/>
        </w:numPr>
        <w:spacing w:after="0" w:line="240" w:lineRule="auto"/>
        <w:jc w:val="both"/>
        <w:rPr>
          <w:rFonts w:cstheme="minorHAnsi"/>
          <w:sz w:val="20"/>
          <w:szCs w:val="20"/>
        </w:rPr>
      </w:pPr>
      <w:r w:rsidRPr="009421FD">
        <w:rPr>
          <w:rFonts w:cstheme="minorHAnsi"/>
          <w:sz w:val="20"/>
          <w:szCs w:val="20"/>
        </w:rPr>
        <w:t xml:space="preserve">naznaku lokacije na koju se ponuda odnosi i ponuđenu naknadu za dozvolu te dokaze o ispunjavanju određenog kriterija za ocjenjivanje, </w:t>
      </w:r>
    </w:p>
    <w:p w14:paraId="56769C58" w14:textId="77777777" w:rsidR="00CB5BF2" w:rsidRPr="009421FD" w:rsidRDefault="00CB5BF2" w:rsidP="009421FD">
      <w:pPr>
        <w:pStyle w:val="Odlomakpopisa"/>
        <w:numPr>
          <w:ilvl w:val="0"/>
          <w:numId w:val="8"/>
        </w:numPr>
        <w:spacing w:after="0" w:line="240" w:lineRule="auto"/>
        <w:jc w:val="both"/>
        <w:rPr>
          <w:rFonts w:cstheme="minorHAnsi"/>
          <w:sz w:val="20"/>
          <w:szCs w:val="20"/>
        </w:rPr>
      </w:pPr>
      <w:r w:rsidRPr="009421FD">
        <w:rPr>
          <w:rFonts w:cstheme="minorHAnsi"/>
          <w:sz w:val="20"/>
          <w:szCs w:val="20"/>
        </w:rPr>
        <w:t>dokaz o vlasništvu sredstava s kojima obavlja djelatnost na pomorskom dobru ili dokaz o pravnoj osnovi korištenja sredstava koja nisu u vlasništvu podnositelja zahtjeva,</w:t>
      </w:r>
    </w:p>
    <w:p w14:paraId="644D2EB0" w14:textId="77777777" w:rsidR="00CB5BF2" w:rsidRPr="009421FD" w:rsidRDefault="00CB5BF2" w:rsidP="009421FD">
      <w:pPr>
        <w:pStyle w:val="Odlomakpopisa"/>
        <w:numPr>
          <w:ilvl w:val="0"/>
          <w:numId w:val="8"/>
        </w:numPr>
        <w:spacing w:after="0" w:line="240" w:lineRule="auto"/>
        <w:jc w:val="both"/>
        <w:rPr>
          <w:rFonts w:cstheme="minorHAnsi"/>
          <w:sz w:val="20"/>
          <w:szCs w:val="20"/>
        </w:rPr>
      </w:pPr>
      <w:r w:rsidRPr="009421FD">
        <w:rPr>
          <w:rFonts w:cstheme="minorHAnsi"/>
          <w:sz w:val="20"/>
          <w:szCs w:val="20"/>
        </w:rPr>
        <w:t>prospekt proizvođača ili fotografiju sredstva,</w:t>
      </w:r>
    </w:p>
    <w:p w14:paraId="44C6F415" w14:textId="34560D68" w:rsidR="00CB5BF2" w:rsidRPr="009421FD" w:rsidRDefault="00CB5BF2" w:rsidP="009421FD">
      <w:pPr>
        <w:pStyle w:val="Odlomakpopisa"/>
        <w:numPr>
          <w:ilvl w:val="0"/>
          <w:numId w:val="8"/>
        </w:numPr>
        <w:spacing w:after="0" w:line="240" w:lineRule="auto"/>
        <w:jc w:val="both"/>
        <w:rPr>
          <w:rFonts w:cstheme="minorHAnsi"/>
          <w:sz w:val="20"/>
          <w:szCs w:val="20"/>
        </w:rPr>
      </w:pPr>
      <w:r w:rsidRPr="009421FD">
        <w:rPr>
          <w:rFonts w:cstheme="minorHAnsi"/>
          <w:sz w:val="20"/>
          <w:szCs w:val="20"/>
        </w:rPr>
        <w:t xml:space="preserve">slijedeću dokumentaciju:  </w:t>
      </w:r>
    </w:p>
    <w:p w14:paraId="75BFCC82" w14:textId="6B0D16CF" w:rsidR="00CB5BF2" w:rsidRPr="009421FD" w:rsidRDefault="00CB5BF2" w:rsidP="009421FD">
      <w:pPr>
        <w:pStyle w:val="Odlomakpopisa"/>
        <w:numPr>
          <w:ilvl w:val="1"/>
          <w:numId w:val="8"/>
        </w:numPr>
        <w:spacing w:after="0" w:line="240" w:lineRule="auto"/>
        <w:jc w:val="both"/>
        <w:rPr>
          <w:rFonts w:cstheme="minorHAnsi"/>
          <w:sz w:val="20"/>
          <w:szCs w:val="20"/>
        </w:rPr>
      </w:pPr>
      <w:r w:rsidRPr="009421FD">
        <w:rPr>
          <w:rFonts w:cstheme="minorHAnsi"/>
          <w:sz w:val="20"/>
          <w:szCs w:val="20"/>
        </w:rPr>
        <w:t xml:space="preserve">za kiosk, montažni objekt odnosno šank do 12 m2 i pripadajuću terasu: </w:t>
      </w:r>
    </w:p>
    <w:p w14:paraId="095968F8" w14:textId="253FC18B" w:rsidR="00CB5BF2" w:rsidRPr="009421FD" w:rsidRDefault="00CB5BF2" w:rsidP="009421FD">
      <w:pPr>
        <w:spacing w:after="0"/>
        <w:ind w:left="360" w:firstLine="360"/>
        <w:jc w:val="both"/>
        <w:rPr>
          <w:rFonts w:cstheme="minorHAnsi"/>
          <w:sz w:val="20"/>
          <w:szCs w:val="20"/>
        </w:rPr>
      </w:pPr>
      <w:r w:rsidRPr="009421FD">
        <w:rPr>
          <w:rFonts w:cstheme="minorHAnsi"/>
          <w:sz w:val="20"/>
          <w:szCs w:val="20"/>
        </w:rPr>
        <w:t>- tehnički opis sa detaljnim opisom primijenjenih materijala, načina zatvaranja bočnih                                        stranica objekta i opisom opreme terase</w:t>
      </w:r>
    </w:p>
    <w:p w14:paraId="461CB455" w14:textId="77777777" w:rsidR="00CB5BF2" w:rsidRPr="009421FD" w:rsidRDefault="00CB5BF2" w:rsidP="009421FD">
      <w:pPr>
        <w:spacing w:after="0"/>
        <w:ind w:left="360" w:firstLine="360"/>
        <w:jc w:val="both"/>
        <w:rPr>
          <w:rFonts w:cstheme="minorHAnsi"/>
          <w:sz w:val="20"/>
          <w:szCs w:val="20"/>
        </w:rPr>
      </w:pPr>
      <w:r w:rsidRPr="009421FD">
        <w:rPr>
          <w:rFonts w:cstheme="minorHAnsi"/>
          <w:sz w:val="20"/>
          <w:szCs w:val="20"/>
        </w:rPr>
        <w:t xml:space="preserve">-  situacija u mjerilu 1:500 </w:t>
      </w:r>
    </w:p>
    <w:p w14:paraId="563EEA3C" w14:textId="77777777" w:rsidR="00CB5BF2" w:rsidRPr="009421FD" w:rsidRDefault="00CB5BF2" w:rsidP="009421FD">
      <w:pPr>
        <w:spacing w:after="0"/>
        <w:ind w:left="360" w:firstLine="360"/>
        <w:jc w:val="both"/>
        <w:rPr>
          <w:rFonts w:cstheme="minorHAnsi"/>
          <w:sz w:val="20"/>
          <w:szCs w:val="20"/>
        </w:rPr>
      </w:pPr>
      <w:r w:rsidRPr="009421FD">
        <w:rPr>
          <w:rFonts w:cstheme="minorHAnsi"/>
          <w:sz w:val="20"/>
          <w:szCs w:val="20"/>
        </w:rPr>
        <w:t>-  tlocrt i presjeci u mjerilu 1:100</w:t>
      </w:r>
    </w:p>
    <w:p w14:paraId="46ACD2F8" w14:textId="77777777" w:rsidR="00CB5BF2" w:rsidRPr="009421FD" w:rsidRDefault="00CB5BF2" w:rsidP="009421FD">
      <w:pPr>
        <w:spacing w:after="0"/>
        <w:ind w:left="360" w:firstLine="360"/>
        <w:jc w:val="both"/>
        <w:rPr>
          <w:rFonts w:cstheme="minorHAnsi"/>
          <w:sz w:val="20"/>
          <w:szCs w:val="20"/>
        </w:rPr>
      </w:pPr>
      <w:r w:rsidRPr="009421FD">
        <w:rPr>
          <w:rFonts w:cstheme="minorHAnsi"/>
          <w:sz w:val="20"/>
          <w:szCs w:val="20"/>
        </w:rPr>
        <w:t>-  prostorni prikaz sa uklapanjem u fotografiju lokacije</w:t>
      </w:r>
    </w:p>
    <w:p w14:paraId="6F263F65" w14:textId="2E8481F6" w:rsidR="00CB5BF2" w:rsidRPr="009421FD" w:rsidRDefault="00CB5BF2" w:rsidP="009421FD">
      <w:pPr>
        <w:spacing w:after="0"/>
        <w:jc w:val="both"/>
        <w:rPr>
          <w:rFonts w:cstheme="minorHAnsi"/>
          <w:sz w:val="20"/>
          <w:szCs w:val="20"/>
        </w:rPr>
      </w:pPr>
      <w:r w:rsidRPr="009421FD">
        <w:rPr>
          <w:rFonts w:cstheme="minorHAnsi"/>
          <w:sz w:val="20"/>
          <w:szCs w:val="20"/>
        </w:rPr>
        <w:t xml:space="preserve">              5.2. škrinju ili aparat za sladoled i štand:</w:t>
      </w:r>
    </w:p>
    <w:p w14:paraId="2165F1BD" w14:textId="69CF7833" w:rsidR="00CB5BF2" w:rsidRPr="009421FD" w:rsidRDefault="00CB5BF2" w:rsidP="009421FD">
      <w:pPr>
        <w:spacing w:after="0"/>
        <w:ind w:firstLine="720"/>
        <w:jc w:val="both"/>
        <w:rPr>
          <w:rFonts w:cstheme="minorHAnsi"/>
          <w:sz w:val="20"/>
          <w:szCs w:val="20"/>
        </w:rPr>
      </w:pPr>
      <w:r w:rsidRPr="009421FD">
        <w:rPr>
          <w:rFonts w:cstheme="minorHAnsi"/>
          <w:sz w:val="20"/>
          <w:szCs w:val="20"/>
        </w:rPr>
        <w:t>- prospekt proizvođača ili fotografiju sredstv</w:t>
      </w:r>
      <w:r w:rsidR="00797493">
        <w:rPr>
          <w:rFonts w:cstheme="minorHAnsi"/>
          <w:sz w:val="20"/>
          <w:szCs w:val="20"/>
        </w:rPr>
        <w:t>a,</w:t>
      </w:r>
      <w:r w:rsidRPr="009421FD">
        <w:rPr>
          <w:rFonts w:cstheme="minorHAnsi"/>
          <w:sz w:val="20"/>
          <w:szCs w:val="20"/>
        </w:rPr>
        <w:t xml:space="preserve"> jamstvo za ozbiljnost ponude prema točki IV. ovog natječaja,</w:t>
      </w:r>
    </w:p>
    <w:p w14:paraId="5EF7B1EE" w14:textId="08CF989F" w:rsidR="00CB5BF2" w:rsidRPr="009421FD" w:rsidRDefault="00CB5BF2" w:rsidP="009421FD">
      <w:pPr>
        <w:spacing w:after="0"/>
        <w:jc w:val="both"/>
        <w:rPr>
          <w:rFonts w:cstheme="minorHAnsi"/>
          <w:sz w:val="20"/>
          <w:szCs w:val="20"/>
        </w:rPr>
      </w:pPr>
      <w:r w:rsidRPr="009421FD">
        <w:rPr>
          <w:rFonts w:cstheme="minorHAnsi"/>
          <w:sz w:val="20"/>
          <w:szCs w:val="20"/>
        </w:rPr>
        <w:t xml:space="preserve">      6. podatak o vremenskom razdoblju tijekom godine u kojem će ponuditelj obavljati djelatnost temeljem dozvole  (označiti podatak brojem dana u godini ili datumski),</w:t>
      </w:r>
    </w:p>
    <w:p w14:paraId="5F71E23B" w14:textId="77777777" w:rsidR="00CB5BF2" w:rsidRPr="009421FD" w:rsidRDefault="00CB5BF2" w:rsidP="009421FD">
      <w:pPr>
        <w:spacing w:after="0"/>
        <w:jc w:val="both"/>
        <w:rPr>
          <w:rFonts w:cstheme="minorHAnsi"/>
          <w:sz w:val="20"/>
          <w:szCs w:val="20"/>
        </w:rPr>
      </w:pPr>
      <w:r w:rsidRPr="009421FD">
        <w:rPr>
          <w:rFonts w:cstheme="minorHAnsi"/>
          <w:sz w:val="20"/>
          <w:szCs w:val="20"/>
        </w:rPr>
        <w:t xml:space="preserve">      9. suglasnost za objekt u kojem će se obavljati djelatnost sukladno podzakonskom aktu kojim se uređuju jednostavne i druge građevine i radovi (za sredstvo: kiosk, montažni objekt – do 12 m2) - ako je propisana,</w:t>
      </w:r>
    </w:p>
    <w:p w14:paraId="2F00EB6B" w14:textId="77777777" w:rsidR="00CB5BF2" w:rsidRPr="009421FD" w:rsidRDefault="00CB5BF2" w:rsidP="009421FD">
      <w:pPr>
        <w:autoSpaceDE w:val="0"/>
        <w:autoSpaceDN w:val="0"/>
        <w:adjustRightInd w:val="0"/>
        <w:spacing w:after="0"/>
        <w:jc w:val="both"/>
        <w:rPr>
          <w:rFonts w:cstheme="minorHAnsi"/>
          <w:sz w:val="20"/>
          <w:szCs w:val="20"/>
        </w:rPr>
      </w:pPr>
      <w:r w:rsidRPr="009421FD">
        <w:rPr>
          <w:rFonts w:cstheme="minorHAnsi"/>
          <w:sz w:val="20"/>
          <w:szCs w:val="20"/>
        </w:rPr>
        <w:t xml:space="preserve">      10. instrumente osiguranja,</w:t>
      </w:r>
    </w:p>
    <w:p w14:paraId="5154369F" w14:textId="77777777" w:rsidR="00CB5BF2" w:rsidRPr="009421FD" w:rsidRDefault="00CB5BF2" w:rsidP="009421FD">
      <w:pPr>
        <w:autoSpaceDE w:val="0"/>
        <w:autoSpaceDN w:val="0"/>
        <w:adjustRightInd w:val="0"/>
        <w:spacing w:after="0"/>
        <w:jc w:val="both"/>
        <w:rPr>
          <w:rFonts w:cstheme="minorHAnsi"/>
          <w:sz w:val="20"/>
          <w:szCs w:val="20"/>
        </w:rPr>
      </w:pPr>
      <w:r w:rsidRPr="009421FD">
        <w:rPr>
          <w:rFonts w:cstheme="minorHAnsi"/>
          <w:sz w:val="20"/>
          <w:szCs w:val="20"/>
        </w:rPr>
        <w:t xml:space="preserve">      11. Potvrda Porezne uprave kao dokaz o nepostojanju dospjelih obveza temeljem javnih davanja, ne starija od 6 mjeseci računajući od dana raspisivanja javnog natječaja,</w:t>
      </w:r>
    </w:p>
    <w:p w14:paraId="26C047EE" w14:textId="77777777" w:rsidR="00CB5BF2" w:rsidRPr="009421FD" w:rsidRDefault="00CB5BF2" w:rsidP="009421FD">
      <w:pPr>
        <w:autoSpaceDE w:val="0"/>
        <w:autoSpaceDN w:val="0"/>
        <w:adjustRightInd w:val="0"/>
        <w:spacing w:after="0"/>
        <w:jc w:val="both"/>
        <w:rPr>
          <w:rFonts w:cstheme="minorHAnsi"/>
          <w:sz w:val="20"/>
          <w:szCs w:val="20"/>
        </w:rPr>
      </w:pPr>
      <w:r w:rsidRPr="009421FD">
        <w:rPr>
          <w:rFonts w:cstheme="minorHAnsi"/>
          <w:color w:val="000000"/>
          <w:sz w:val="20"/>
          <w:szCs w:val="20"/>
        </w:rPr>
        <w:t xml:space="preserve">      12. </w:t>
      </w:r>
      <w:r w:rsidRPr="009421FD">
        <w:rPr>
          <w:rFonts w:cstheme="minorHAnsi"/>
          <w:sz w:val="20"/>
          <w:szCs w:val="20"/>
        </w:rPr>
        <w:t>ostalu dokumentaciju koju je ponuditelj obvezan podnijeti sukladno uvjetima iz natječaja,</w:t>
      </w:r>
    </w:p>
    <w:p w14:paraId="246B237E" w14:textId="3B7C0ADF" w:rsidR="001253E4" w:rsidRPr="001253E4" w:rsidRDefault="00CB5BF2" w:rsidP="009421FD">
      <w:pPr>
        <w:spacing w:before="100" w:beforeAutospacing="1" w:after="0" w:line="240" w:lineRule="auto"/>
        <w:ind w:left="-491"/>
        <w:contextualSpacing/>
        <w:jc w:val="both"/>
        <w:rPr>
          <w:b/>
          <w:bCs/>
        </w:rPr>
      </w:pPr>
      <w:r w:rsidRPr="009421FD">
        <w:rPr>
          <w:rFonts w:cstheme="minorHAnsi"/>
          <w:sz w:val="20"/>
          <w:szCs w:val="20"/>
        </w:rPr>
        <w:t xml:space="preserve">     </w:t>
      </w:r>
      <w:r w:rsidR="009421FD" w:rsidRPr="009421FD">
        <w:rPr>
          <w:rFonts w:cstheme="minorHAnsi"/>
          <w:sz w:val="20"/>
          <w:szCs w:val="20"/>
        </w:rPr>
        <w:t xml:space="preserve">         </w:t>
      </w:r>
      <w:r w:rsidRPr="009421FD">
        <w:rPr>
          <w:rFonts w:cstheme="minorHAnsi"/>
          <w:sz w:val="20"/>
          <w:szCs w:val="20"/>
        </w:rPr>
        <w:t xml:space="preserve">  13. INSTRUMENT OSIGURANJA</w:t>
      </w:r>
      <w:r w:rsidRPr="009421FD">
        <w:rPr>
          <w:rFonts w:eastAsia="Calibri" w:cstheme="minorHAnsi"/>
          <w:sz w:val="20"/>
          <w:szCs w:val="20"/>
          <w:lang w:eastAsia="hr-HR"/>
        </w:rPr>
        <w:tab/>
      </w:r>
      <w:r w:rsidRPr="009421FD">
        <w:rPr>
          <w:rFonts w:eastAsia="Calibri" w:cstheme="minorHAnsi"/>
          <w:sz w:val="20"/>
          <w:szCs w:val="20"/>
          <w:lang w:eastAsia="hr-HR"/>
        </w:rPr>
        <w:tab/>
      </w:r>
      <w:r w:rsidRPr="009421FD">
        <w:rPr>
          <w:rFonts w:eastAsia="Calibri" w:cstheme="minorHAnsi"/>
          <w:sz w:val="20"/>
          <w:szCs w:val="20"/>
          <w:lang w:eastAsia="hr-HR"/>
        </w:rPr>
        <w:tab/>
      </w:r>
      <w:r w:rsidRPr="009421FD">
        <w:rPr>
          <w:rFonts w:eastAsia="Calibri" w:cstheme="minorHAnsi"/>
          <w:sz w:val="20"/>
          <w:szCs w:val="20"/>
          <w:lang w:eastAsia="hr-HR"/>
        </w:rPr>
        <w:tab/>
      </w:r>
      <w:r w:rsidRPr="009421FD">
        <w:rPr>
          <w:rFonts w:eastAsia="Calibri" w:cstheme="minorHAnsi"/>
          <w:sz w:val="20"/>
          <w:szCs w:val="20"/>
          <w:lang w:eastAsia="hr-HR"/>
        </w:rPr>
        <w:tab/>
      </w:r>
    </w:p>
    <w:sectPr w:rsidR="001253E4" w:rsidRPr="001253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1136"/>
    <w:multiLevelType w:val="multilevel"/>
    <w:tmpl w:val="38184064"/>
    <w:lvl w:ilvl="0">
      <w:start w:val="1"/>
      <w:numFmt w:val="decimal"/>
      <w:lvlText w:val="%1."/>
      <w:lvlJc w:val="left"/>
      <w:pPr>
        <w:ind w:left="-131" w:hanging="360"/>
      </w:pPr>
    </w:lvl>
    <w:lvl w:ilvl="1">
      <w:start w:val="1"/>
      <w:numFmt w:val="decimal"/>
      <w:isLgl/>
      <w:lvlText w:val="%1.%2."/>
      <w:lvlJc w:val="left"/>
      <w:pPr>
        <w:ind w:left="22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1309" w:hanging="72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389" w:hanging="1080"/>
      </w:pPr>
      <w:rPr>
        <w:rFonts w:hint="default"/>
      </w:rPr>
    </w:lvl>
    <w:lvl w:ilvl="6">
      <w:start w:val="1"/>
      <w:numFmt w:val="decimal"/>
      <w:isLgl/>
      <w:lvlText w:val="%1.%2.%3.%4.%5.%6.%7."/>
      <w:lvlJc w:val="left"/>
      <w:pPr>
        <w:ind w:left="3109" w:hanging="1440"/>
      </w:pPr>
      <w:rPr>
        <w:rFonts w:hint="default"/>
      </w:rPr>
    </w:lvl>
    <w:lvl w:ilvl="7">
      <w:start w:val="1"/>
      <w:numFmt w:val="decimal"/>
      <w:isLgl/>
      <w:lvlText w:val="%1.%2.%3.%4.%5.%6.%7.%8."/>
      <w:lvlJc w:val="left"/>
      <w:pPr>
        <w:ind w:left="3469" w:hanging="1440"/>
      </w:pPr>
      <w:rPr>
        <w:rFonts w:hint="default"/>
      </w:rPr>
    </w:lvl>
    <w:lvl w:ilvl="8">
      <w:start w:val="1"/>
      <w:numFmt w:val="decimal"/>
      <w:isLgl/>
      <w:lvlText w:val="%1.%2.%3.%4.%5.%6.%7.%8.%9."/>
      <w:lvlJc w:val="left"/>
      <w:pPr>
        <w:ind w:left="4189" w:hanging="1800"/>
      </w:pPr>
      <w:rPr>
        <w:rFonts w:hint="default"/>
      </w:rPr>
    </w:lvl>
  </w:abstractNum>
  <w:abstractNum w:abstractNumId="1" w15:restartNumberingAfterBreak="0">
    <w:nsid w:val="26971E78"/>
    <w:multiLevelType w:val="multilevel"/>
    <w:tmpl w:val="8FAE7322"/>
    <w:lvl w:ilvl="0">
      <w:start w:val="1"/>
      <w:numFmt w:val="decimal"/>
      <w:lvlText w:val="%1."/>
      <w:lvlJc w:val="left"/>
      <w:pPr>
        <w:ind w:left="589" w:hanging="360"/>
      </w:pPr>
    </w:lvl>
    <w:lvl w:ilvl="1">
      <w:start w:val="1"/>
      <w:numFmt w:val="decimal"/>
      <w:isLgl/>
      <w:lvlText w:val="%1.%2."/>
      <w:lvlJc w:val="left"/>
      <w:pPr>
        <w:ind w:left="949"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2029" w:hanging="720"/>
      </w:pPr>
      <w:rPr>
        <w:rFonts w:hint="default"/>
      </w:rPr>
    </w:lvl>
    <w:lvl w:ilvl="4">
      <w:start w:val="1"/>
      <w:numFmt w:val="decimal"/>
      <w:isLgl/>
      <w:lvlText w:val="%1.%2.%3.%4.%5."/>
      <w:lvlJc w:val="left"/>
      <w:pPr>
        <w:ind w:left="2749" w:hanging="1080"/>
      </w:pPr>
      <w:rPr>
        <w:rFonts w:hint="default"/>
      </w:rPr>
    </w:lvl>
    <w:lvl w:ilvl="5">
      <w:start w:val="1"/>
      <w:numFmt w:val="decimal"/>
      <w:isLgl/>
      <w:lvlText w:val="%1.%2.%3.%4.%5.%6."/>
      <w:lvlJc w:val="left"/>
      <w:pPr>
        <w:ind w:left="3109" w:hanging="1080"/>
      </w:pPr>
      <w:rPr>
        <w:rFonts w:hint="default"/>
      </w:rPr>
    </w:lvl>
    <w:lvl w:ilvl="6">
      <w:start w:val="1"/>
      <w:numFmt w:val="decimal"/>
      <w:isLgl/>
      <w:lvlText w:val="%1.%2.%3.%4.%5.%6.%7."/>
      <w:lvlJc w:val="left"/>
      <w:pPr>
        <w:ind w:left="3829" w:hanging="1440"/>
      </w:pPr>
      <w:rPr>
        <w:rFonts w:hint="default"/>
      </w:rPr>
    </w:lvl>
    <w:lvl w:ilvl="7">
      <w:start w:val="1"/>
      <w:numFmt w:val="decimal"/>
      <w:isLgl/>
      <w:lvlText w:val="%1.%2.%3.%4.%5.%6.%7.%8."/>
      <w:lvlJc w:val="left"/>
      <w:pPr>
        <w:ind w:left="4189" w:hanging="1440"/>
      </w:pPr>
      <w:rPr>
        <w:rFonts w:hint="default"/>
      </w:rPr>
    </w:lvl>
    <w:lvl w:ilvl="8">
      <w:start w:val="1"/>
      <w:numFmt w:val="decimal"/>
      <w:isLgl/>
      <w:lvlText w:val="%1.%2.%3.%4.%5.%6.%7.%8.%9."/>
      <w:lvlJc w:val="left"/>
      <w:pPr>
        <w:ind w:left="4909" w:hanging="1800"/>
      </w:pPr>
      <w:rPr>
        <w:rFonts w:hint="default"/>
      </w:rPr>
    </w:lvl>
  </w:abstractNum>
  <w:abstractNum w:abstractNumId="2" w15:restartNumberingAfterBreak="0">
    <w:nsid w:val="48D71640"/>
    <w:multiLevelType w:val="hybridMultilevel"/>
    <w:tmpl w:val="D958976E"/>
    <w:lvl w:ilvl="0" w:tplc="1F2654A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8EC373F"/>
    <w:multiLevelType w:val="multilevel"/>
    <w:tmpl w:val="4C801C8A"/>
    <w:lvl w:ilvl="0">
      <w:start w:val="1"/>
      <w:numFmt w:val="decimal"/>
      <w:lvlText w:val="%1."/>
      <w:lvlJc w:val="left"/>
      <w:pPr>
        <w:ind w:left="-131" w:hanging="360"/>
      </w:pPr>
    </w:lvl>
    <w:lvl w:ilvl="1">
      <w:start w:val="1"/>
      <w:numFmt w:val="decimal"/>
      <w:isLgl/>
      <w:lvlText w:val="%1.%2."/>
      <w:lvlJc w:val="left"/>
      <w:pPr>
        <w:ind w:left="229" w:hanging="360"/>
      </w:pPr>
      <w:rPr>
        <w:rFonts w:hint="default"/>
      </w:rPr>
    </w:lvl>
    <w:lvl w:ilvl="2">
      <w:start w:val="1"/>
      <w:numFmt w:val="decimal"/>
      <w:isLgl/>
      <w:lvlText w:val="%1.%2.%3."/>
      <w:lvlJc w:val="left"/>
      <w:pPr>
        <w:ind w:left="949" w:hanging="720"/>
      </w:pPr>
      <w:rPr>
        <w:rFonts w:hint="default"/>
      </w:rPr>
    </w:lvl>
    <w:lvl w:ilvl="3">
      <w:start w:val="1"/>
      <w:numFmt w:val="decimal"/>
      <w:isLgl/>
      <w:lvlText w:val="%1.%2.%3.%4."/>
      <w:lvlJc w:val="left"/>
      <w:pPr>
        <w:ind w:left="1309" w:hanging="720"/>
      </w:pPr>
      <w:rPr>
        <w:rFonts w:hint="default"/>
      </w:rPr>
    </w:lvl>
    <w:lvl w:ilvl="4">
      <w:start w:val="1"/>
      <w:numFmt w:val="decimal"/>
      <w:lvlText w:val="%5."/>
      <w:lvlJc w:val="left"/>
      <w:pPr>
        <w:ind w:left="1309" w:hanging="360"/>
      </w:pPr>
    </w:lvl>
    <w:lvl w:ilvl="5">
      <w:start w:val="1"/>
      <w:numFmt w:val="decimal"/>
      <w:isLgl/>
      <w:lvlText w:val="%1.%2.%3.%4.%5.%6."/>
      <w:lvlJc w:val="left"/>
      <w:pPr>
        <w:ind w:left="2389" w:hanging="1080"/>
      </w:pPr>
      <w:rPr>
        <w:rFonts w:hint="default"/>
      </w:rPr>
    </w:lvl>
    <w:lvl w:ilvl="6">
      <w:start w:val="1"/>
      <w:numFmt w:val="decimal"/>
      <w:isLgl/>
      <w:lvlText w:val="%1.%2.%3.%4.%5.%6.%7."/>
      <w:lvlJc w:val="left"/>
      <w:pPr>
        <w:ind w:left="3109" w:hanging="1440"/>
      </w:pPr>
      <w:rPr>
        <w:rFonts w:hint="default"/>
      </w:rPr>
    </w:lvl>
    <w:lvl w:ilvl="7">
      <w:start w:val="1"/>
      <w:numFmt w:val="decimal"/>
      <w:isLgl/>
      <w:lvlText w:val="%1.%2.%3.%4.%5.%6.%7.%8."/>
      <w:lvlJc w:val="left"/>
      <w:pPr>
        <w:ind w:left="3469" w:hanging="1440"/>
      </w:pPr>
      <w:rPr>
        <w:rFonts w:hint="default"/>
      </w:rPr>
    </w:lvl>
    <w:lvl w:ilvl="8">
      <w:start w:val="1"/>
      <w:numFmt w:val="decimal"/>
      <w:isLgl/>
      <w:lvlText w:val="%1.%2.%3.%4.%5.%6.%7.%8.%9."/>
      <w:lvlJc w:val="left"/>
      <w:pPr>
        <w:ind w:left="4189" w:hanging="1800"/>
      </w:pPr>
      <w:rPr>
        <w:rFonts w:hint="default"/>
      </w:rPr>
    </w:lvl>
  </w:abstractNum>
  <w:abstractNum w:abstractNumId="4" w15:restartNumberingAfterBreak="0">
    <w:nsid w:val="56095EC3"/>
    <w:multiLevelType w:val="hybridMultilevel"/>
    <w:tmpl w:val="5FC0E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FEB0333"/>
    <w:multiLevelType w:val="multilevel"/>
    <w:tmpl w:val="E48E98D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1AB2E2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3651BA"/>
    <w:multiLevelType w:val="hybridMultilevel"/>
    <w:tmpl w:val="91C23F10"/>
    <w:lvl w:ilvl="0" w:tplc="041A0017">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742945956">
    <w:abstractNumId w:val="2"/>
  </w:num>
  <w:num w:numId="2" w16cid:durableId="1026448658">
    <w:abstractNumId w:val="0"/>
  </w:num>
  <w:num w:numId="3" w16cid:durableId="515507998">
    <w:abstractNumId w:val="7"/>
  </w:num>
  <w:num w:numId="4" w16cid:durableId="1161777823">
    <w:abstractNumId w:val="5"/>
  </w:num>
  <w:num w:numId="5" w16cid:durableId="10283367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91084">
    <w:abstractNumId w:val="6"/>
  </w:num>
  <w:num w:numId="7" w16cid:durableId="2026204979">
    <w:abstractNumId w:val="3"/>
  </w:num>
  <w:num w:numId="8" w16cid:durableId="185880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E1"/>
    <w:rsid w:val="000B6DA6"/>
    <w:rsid w:val="001253E4"/>
    <w:rsid w:val="003F1098"/>
    <w:rsid w:val="00402386"/>
    <w:rsid w:val="00416229"/>
    <w:rsid w:val="005E6028"/>
    <w:rsid w:val="006B35CD"/>
    <w:rsid w:val="00797493"/>
    <w:rsid w:val="007B3E4E"/>
    <w:rsid w:val="009421FD"/>
    <w:rsid w:val="00A9211E"/>
    <w:rsid w:val="00C725E1"/>
    <w:rsid w:val="00CB5BF2"/>
    <w:rsid w:val="00DF4346"/>
    <w:rsid w:val="00E74667"/>
    <w:rsid w:val="00F55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180A"/>
  <w15:chartTrackingRefBased/>
  <w15:docId w15:val="{47548EDA-2079-47AA-9D72-1C7152E2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253E4"/>
    <w:pPr>
      <w:ind w:left="720"/>
      <w:contextualSpacing/>
    </w:pPr>
  </w:style>
  <w:style w:type="table" w:styleId="Reetkatablice">
    <w:name w:val="Table Grid"/>
    <w:basedOn w:val="Obinatablica"/>
    <w:uiPriority w:val="59"/>
    <w:rsid w:val="00CB5BF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602</Words>
  <Characters>3432</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Benazic</dc:creator>
  <cp:keywords/>
  <dc:description/>
  <cp:lastModifiedBy>Jakov Benazic</cp:lastModifiedBy>
  <cp:revision>16</cp:revision>
  <cp:lastPrinted>2024-02-01T14:29:00Z</cp:lastPrinted>
  <dcterms:created xsi:type="dcterms:W3CDTF">2024-02-01T13:04:00Z</dcterms:created>
  <dcterms:modified xsi:type="dcterms:W3CDTF">2026-01-29T12:47:00Z</dcterms:modified>
</cp:coreProperties>
</file>