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F9078" w14:textId="77777777" w:rsidR="002854C5" w:rsidRDefault="002854C5"/>
    <w:p w14:paraId="1ED44B63" w14:textId="77777777" w:rsidR="00366CC1" w:rsidRDefault="00366CC1" w:rsidP="00366CC1">
      <w:pPr>
        <w:keepNext/>
        <w:tabs>
          <w:tab w:val="num" w:pos="0"/>
          <w:tab w:val="left" w:pos="720"/>
        </w:tabs>
        <w:suppressAutoHyphens/>
        <w:spacing w:before="240" w:after="240"/>
        <w:jc w:val="center"/>
        <w:outlineLvl w:val="0"/>
        <w:rPr>
          <w:rFonts w:eastAsia="Calibri"/>
          <w:b/>
          <w:kern w:val="2"/>
          <w:lang w:val="en-AU" w:eastAsia="zh-CN"/>
        </w:rPr>
      </w:pPr>
      <w:r>
        <w:rPr>
          <w:rFonts w:eastAsia="Calibri"/>
          <w:b/>
          <w:kern w:val="2"/>
          <w:lang w:val="en-AU" w:eastAsia="zh-CN"/>
        </w:rPr>
        <w:t>POZIV ZA SAVJETOVANJE SA ZAINTERESIRANOM JAVNOŠĆU</w:t>
      </w:r>
    </w:p>
    <w:p w14:paraId="515CD64D" w14:textId="4DE5F536" w:rsidR="00366CC1" w:rsidRDefault="00366CC1" w:rsidP="00366CC1">
      <w:pPr>
        <w:suppressAutoHyphens/>
        <w:rPr>
          <w:bCs/>
          <w:kern w:val="2"/>
          <w:sz w:val="20"/>
          <w:szCs w:val="20"/>
          <w:lang w:eastAsia="zh-CN"/>
        </w:rPr>
      </w:pPr>
      <w:r>
        <w:rPr>
          <w:bCs/>
          <w:kern w:val="2"/>
          <w:sz w:val="20"/>
          <w:szCs w:val="20"/>
          <w:lang w:eastAsia="zh-CN"/>
        </w:rPr>
        <w:t>__________________________________________________________________________________</w:t>
      </w:r>
      <w:r w:rsidR="00AF2F30">
        <w:rPr>
          <w:bCs/>
          <w:kern w:val="2"/>
          <w:sz w:val="20"/>
          <w:szCs w:val="20"/>
          <w:lang w:eastAsia="zh-CN"/>
        </w:rPr>
        <w:t>________</w:t>
      </w:r>
    </w:p>
    <w:p w14:paraId="719630CB" w14:textId="77777777" w:rsidR="00366CC1" w:rsidRDefault="00366CC1" w:rsidP="00366CC1">
      <w:pPr>
        <w:spacing w:before="100" w:beforeAutospacing="1" w:after="100" w:afterAutospacing="1"/>
        <w:rPr>
          <w:rFonts w:ascii="Tahoma" w:hAnsi="Tahoma" w:cs="Tahoma"/>
          <w:color w:val="333333"/>
          <w:sz w:val="12"/>
          <w:szCs w:val="12"/>
        </w:rPr>
      </w:pPr>
      <w:r>
        <w:rPr>
          <w:rFonts w:ascii="Tahoma" w:hAnsi="Tahoma" w:cs="Tahoma"/>
          <w:color w:val="333333"/>
          <w:sz w:val="12"/>
          <w:szCs w:val="12"/>
        </w:rPr>
        <w:tab/>
      </w:r>
    </w:p>
    <w:p w14:paraId="7343C6AC" w14:textId="77777777" w:rsidR="00685AB4" w:rsidRPr="00685AB4" w:rsidRDefault="00685AB4" w:rsidP="00685AB4">
      <w:pPr>
        <w:spacing w:before="100" w:beforeAutospacing="1" w:after="100" w:afterAutospacing="1" w:line="276" w:lineRule="auto"/>
        <w:rPr>
          <w:rFonts w:ascii="Tahoma" w:eastAsia="Calibri" w:hAnsi="Tahoma" w:cs="Tahoma"/>
          <w:color w:val="333333"/>
          <w:sz w:val="12"/>
          <w:szCs w:val="12"/>
          <w:lang w:eastAsia="en-US"/>
        </w:rPr>
      </w:pPr>
      <w:r w:rsidRPr="00685AB4">
        <w:rPr>
          <w:rFonts w:ascii="Tahoma" w:eastAsia="Calibri" w:hAnsi="Tahoma" w:cs="Tahoma"/>
          <w:color w:val="333333"/>
          <w:sz w:val="12"/>
          <w:szCs w:val="12"/>
          <w:lang w:eastAsia="en-US"/>
        </w:rPr>
        <w:tab/>
      </w:r>
    </w:p>
    <w:p w14:paraId="0A299A3E" w14:textId="4FA9367F" w:rsidR="00685AB4" w:rsidRPr="000267D2" w:rsidRDefault="00685AB4" w:rsidP="000267D2">
      <w:pPr>
        <w:spacing w:after="200" w:line="276" w:lineRule="auto"/>
        <w:jc w:val="both"/>
        <w:rPr>
          <w:rFonts w:eastAsia="Calibri"/>
          <w:b/>
          <w:kern w:val="1"/>
          <w:lang w:eastAsia="en-US"/>
        </w:rPr>
      </w:pPr>
      <w:r w:rsidRPr="00685AB4">
        <w:rPr>
          <w:rFonts w:eastAsia="Calibri"/>
          <w:kern w:val="1"/>
          <w:lang w:eastAsia="en-US"/>
        </w:rPr>
        <w:t xml:space="preserve">OPĆINA MARČANA objavljuje početak savjetovanja sa zainteresiranom javnošću za </w:t>
      </w:r>
      <w:r w:rsidRPr="00685AB4">
        <w:rPr>
          <w:rFonts w:eastAsia="Calibri"/>
          <w:b/>
          <w:kern w:val="1"/>
          <w:lang w:eastAsia="en-US"/>
        </w:rPr>
        <w:t xml:space="preserve">Nacrt prijedloga </w:t>
      </w:r>
      <w:bookmarkStart w:id="0" w:name="_Hlk503446479"/>
      <w:r w:rsidR="000267D2" w:rsidRPr="000267D2">
        <w:rPr>
          <w:rFonts w:eastAsia="Calibri"/>
          <w:b/>
          <w:kern w:val="1"/>
          <w:lang w:eastAsia="en-US"/>
        </w:rPr>
        <w:t>Odluke o izmjen</w:t>
      </w:r>
      <w:r w:rsidR="000267D2">
        <w:rPr>
          <w:rFonts w:eastAsia="Calibri"/>
          <w:b/>
          <w:kern w:val="1"/>
          <w:lang w:eastAsia="en-US"/>
        </w:rPr>
        <w:t>ama</w:t>
      </w:r>
      <w:r w:rsidR="000267D2" w:rsidRPr="000267D2">
        <w:rPr>
          <w:rFonts w:eastAsia="Calibri"/>
          <w:b/>
          <w:kern w:val="1"/>
          <w:lang w:eastAsia="en-US"/>
        </w:rPr>
        <w:t xml:space="preserve"> i dopun</w:t>
      </w:r>
      <w:r w:rsidR="000267D2">
        <w:rPr>
          <w:rFonts w:eastAsia="Calibri"/>
          <w:b/>
          <w:kern w:val="1"/>
          <w:lang w:eastAsia="en-US"/>
        </w:rPr>
        <w:t>ama</w:t>
      </w:r>
      <w:r w:rsidR="000267D2" w:rsidRPr="000267D2">
        <w:rPr>
          <w:rFonts w:eastAsia="Calibri"/>
          <w:b/>
          <w:kern w:val="1"/>
          <w:lang w:eastAsia="en-US"/>
        </w:rPr>
        <w:t xml:space="preserve"> Odluke o nerazvrstanim cestama na području  k.o. </w:t>
      </w:r>
      <w:proofErr w:type="spellStart"/>
      <w:r w:rsidR="00CC2C3C">
        <w:rPr>
          <w:rFonts w:eastAsia="Calibri"/>
          <w:b/>
          <w:kern w:val="1"/>
          <w:lang w:eastAsia="en-US"/>
        </w:rPr>
        <w:t>Rakalj</w:t>
      </w:r>
      <w:proofErr w:type="spellEnd"/>
      <w:r w:rsidR="000267D2" w:rsidRPr="000267D2">
        <w:rPr>
          <w:rFonts w:eastAsia="Calibri"/>
          <w:b/>
          <w:kern w:val="1"/>
          <w:lang w:eastAsia="en-US"/>
        </w:rPr>
        <w:t xml:space="preserve"> </w:t>
      </w:r>
      <w:r w:rsidRPr="00685AB4">
        <w:rPr>
          <w:rFonts w:eastAsia="Calibri"/>
          <w:kern w:val="1"/>
          <w:lang w:eastAsia="en-US"/>
        </w:rPr>
        <w:t>(dalje: Odluka).</w:t>
      </w:r>
    </w:p>
    <w:bookmarkEnd w:id="0"/>
    <w:p w14:paraId="4B371766" w14:textId="25FCAAFD" w:rsidR="00685AB4" w:rsidRPr="00685AB4" w:rsidRDefault="00685AB4" w:rsidP="00685AB4">
      <w:pPr>
        <w:suppressAutoHyphens/>
        <w:autoSpaceDE w:val="0"/>
        <w:spacing w:after="200" w:line="276" w:lineRule="auto"/>
        <w:jc w:val="both"/>
        <w:rPr>
          <w:rFonts w:eastAsia="Calibri"/>
          <w:kern w:val="1"/>
          <w:lang w:eastAsia="en-US"/>
        </w:rPr>
      </w:pPr>
      <w:r w:rsidRPr="00685AB4">
        <w:rPr>
          <w:rFonts w:eastAsia="Calibri"/>
          <w:kern w:val="1"/>
          <w:lang w:eastAsia="en-US"/>
        </w:rPr>
        <w:t xml:space="preserve">Savjetovanje traje od </w:t>
      </w:r>
      <w:r w:rsidR="00C42D73">
        <w:rPr>
          <w:rFonts w:eastAsia="Calibri"/>
          <w:kern w:val="1"/>
          <w:lang w:eastAsia="en-US"/>
        </w:rPr>
        <w:t>05</w:t>
      </w:r>
      <w:r w:rsidRPr="00685AB4">
        <w:rPr>
          <w:rFonts w:eastAsia="Calibri"/>
          <w:kern w:val="1"/>
          <w:lang w:eastAsia="en-US"/>
        </w:rPr>
        <w:t xml:space="preserve">. </w:t>
      </w:r>
      <w:r w:rsidR="00C42D73">
        <w:rPr>
          <w:rFonts w:eastAsia="Calibri"/>
          <w:kern w:val="1"/>
          <w:lang w:eastAsia="en-US"/>
        </w:rPr>
        <w:t>listopada</w:t>
      </w:r>
      <w:r w:rsidRPr="00685AB4">
        <w:rPr>
          <w:rFonts w:eastAsia="Calibri"/>
          <w:kern w:val="1"/>
          <w:lang w:eastAsia="en-US"/>
        </w:rPr>
        <w:t xml:space="preserve"> do </w:t>
      </w:r>
      <w:r w:rsidR="00C42D73">
        <w:rPr>
          <w:rFonts w:eastAsia="Calibri"/>
          <w:kern w:val="1"/>
          <w:lang w:eastAsia="en-US"/>
        </w:rPr>
        <w:t>04</w:t>
      </w:r>
      <w:r w:rsidRPr="00685AB4">
        <w:rPr>
          <w:rFonts w:eastAsia="Calibri"/>
          <w:kern w:val="1"/>
          <w:lang w:eastAsia="en-US"/>
        </w:rPr>
        <w:t xml:space="preserve">. </w:t>
      </w:r>
      <w:r w:rsidR="00C42D73">
        <w:rPr>
          <w:rFonts w:eastAsia="Calibri"/>
          <w:kern w:val="1"/>
          <w:lang w:eastAsia="en-US"/>
        </w:rPr>
        <w:t>studenog</w:t>
      </w:r>
      <w:r w:rsidRPr="00685AB4">
        <w:rPr>
          <w:rFonts w:eastAsia="Calibri"/>
          <w:kern w:val="1"/>
          <w:lang w:eastAsia="en-US"/>
        </w:rPr>
        <w:t xml:space="preserve"> 2026. godine </w:t>
      </w:r>
    </w:p>
    <w:p w14:paraId="04E90948" w14:textId="4FFA1A21" w:rsidR="00685AB4" w:rsidRPr="00685AB4" w:rsidRDefault="00685AB4" w:rsidP="00685AB4">
      <w:pPr>
        <w:suppressAutoHyphens/>
        <w:autoSpaceDE w:val="0"/>
        <w:spacing w:after="200" w:line="276" w:lineRule="auto"/>
        <w:jc w:val="both"/>
        <w:rPr>
          <w:rFonts w:eastAsia="Calibri"/>
          <w:kern w:val="1"/>
          <w:lang w:eastAsia="en-US"/>
        </w:rPr>
      </w:pPr>
      <w:r w:rsidRPr="00685AB4">
        <w:rPr>
          <w:rFonts w:eastAsia="Calibri"/>
          <w:kern w:val="1"/>
          <w:lang w:eastAsia="en-US"/>
        </w:rPr>
        <w:t xml:space="preserve">Pozivaju se predstavnici zainteresirane javnosti da najkasnije do zaključno </w:t>
      </w:r>
      <w:r w:rsidR="00C42D73" w:rsidRPr="00C42D73">
        <w:rPr>
          <w:rFonts w:eastAsia="Calibri"/>
          <w:kern w:val="1"/>
          <w:lang w:eastAsia="en-US"/>
        </w:rPr>
        <w:t xml:space="preserve">04. studenog </w:t>
      </w:r>
      <w:r w:rsidRPr="00685AB4">
        <w:rPr>
          <w:rFonts w:eastAsia="Calibri"/>
          <w:kern w:val="1"/>
          <w:lang w:eastAsia="en-US"/>
        </w:rPr>
        <w:t xml:space="preserve">2026. godine dostave svoje prijedloge, komentare i primjedbe na predloženi Nacrt prijedloga Odluke putem e-maila na adresu </w:t>
      </w:r>
      <w:hyperlink r:id="rId7" w:history="1">
        <w:r w:rsidRPr="00685AB4">
          <w:rPr>
            <w:rFonts w:eastAsia="Calibri"/>
            <w:color w:val="0000FF"/>
            <w:sz w:val="22"/>
            <w:szCs w:val="22"/>
            <w:u w:val="single"/>
            <w:lang w:eastAsia="en-US"/>
          </w:rPr>
          <w:t>emanuel.vitasovic@marcana.hr</w:t>
        </w:r>
      </w:hyperlink>
      <w:r w:rsidRPr="00685AB4">
        <w:rPr>
          <w:rFonts w:eastAsia="Calibri"/>
          <w:sz w:val="22"/>
          <w:szCs w:val="22"/>
          <w:lang w:eastAsia="en-US"/>
        </w:rPr>
        <w:t xml:space="preserve"> </w:t>
      </w:r>
      <w:r w:rsidRPr="00685AB4">
        <w:rPr>
          <w:rFonts w:eastAsia="Calibri"/>
          <w:kern w:val="1"/>
          <w:lang w:eastAsia="en-US"/>
        </w:rPr>
        <w:t xml:space="preserve"> uz prilaganje obrasca za savjetovanje sa zainteresiranom javnošću koji se nalazi uz ovaj poziv.</w:t>
      </w:r>
    </w:p>
    <w:p w14:paraId="7B15BC7C" w14:textId="77777777" w:rsidR="00685AB4" w:rsidRPr="00685AB4" w:rsidRDefault="00685AB4" w:rsidP="00685AB4">
      <w:pPr>
        <w:suppressAutoHyphens/>
        <w:autoSpaceDE w:val="0"/>
        <w:spacing w:after="200" w:line="276" w:lineRule="auto"/>
        <w:jc w:val="both"/>
        <w:rPr>
          <w:rFonts w:eastAsia="Calibri"/>
          <w:kern w:val="1"/>
          <w:lang w:eastAsia="en-US"/>
        </w:rPr>
      </w:pPr>
      <w:r w:rsidRPr="00685AB4">
        <w:rPr>
          <w:rFonts w:eastAsia="Calibri"/>
          <w:kern w:val="1"/>
          <w:lang w:eastAsia="en-US"/>
        </w:rPr>
        <w:t xml:space="preserve">Prijedlozi, komentari i primjedbe moraju sadržavati adresu podnositelja i biti čitko napisani, uz jasno navođenje dijela prijedloga Odluke na  kojeg se odnose, te biti dostavljeni u gore navedenom roku. </w:t>
      </w:r>
    </w:p>
    <w:p w14:paraId="0BECDD22" w14:textId="77777777" w:rsidR="00685AB4" w:rsidRPr="00685AB4" w:rsidRDefault="00685AB4" w:rsidP="00685AB4">
      <w:pPr>
        <w:suppressAutoHyphens/>
        <w:autoSpaceDE w:val="0"/>
        <w:spacing w:after="200" w:line="276" w:lineRule="auto"/>
        <w:jc w:val="both"/>
        <w:rPr>
          <w:rFonts w:eastAsia="Calibri"/>
          <w:kern w:val="1"/>
          <w:lang w:eastAsia="en-US"/>
        </w:rPr>
      </w:pPr>
      <w:r w:rsidRPr="00685AB4">
        <w:rPr>
          <w:rFonts w:eastAsia="Calibri"/>
          <w:kern w:val="1"/>
          <w:lang w:eastAsia="en-US"/>
        </w:rPr>
        <w:t xml:space="preserve">Po završetku savjetovanja, svi pristigli doprinosi bit će javno dostupni na web stranici Općine Marčana. </w:t>
      </w:r>
    </w:p>
    <w:p w14:paraId="18EC0D0A" w14:textId="77777777" w:rsidR="00685AB4" w:rsidRPr="00685AB4" w:rsidRDefault="00685AB4" w:rsidP="00685AB4">
      <w:pPr>
        <w:suppressAutoHyphens/>
        <w:autoSpaceDE w:val="0"/>
        <w:spacing w:after="200" w:line="276" w:lineRule="auto"/>
        <w:jc w:val="both"/>
        <w:rPr>
          <w:rFonts w:eastAsia="Calibri"/>
          <w:kern w:val="1"/>
          <w:lang w:eastAsia="en-US"/>
        </w:rPr>
      </w:pPr>
      <w:r w:rsidRPr="00685AB4">
        <w:rPr>
          <w:rFonts w:eastAsia="Calibri"/>
          <w:kern w:val="1"/>
          <w:lang w:eastAsia="en-US"/>
        </w:rPr>
        <w:t>Ukoliko podnositelj prijedloga  ne želi da njegov doprinos bude javno objavljen, treba to posebno naznačiti.</w:t>
      </w:r>
    </w:p>
    <w:p w14:paraId="32BCE823" w14:textId="77777777" w:rsidR="00685AB4" w:rsidRPr="00685AB4" w:rsidRDefault="00685AB4" w:rsidP="00685AB4">
      <w:pPr>
        <w:spacing w:before="100" w:beforeAutospacing="1" w:after="100" w:afterAutospacing="1" w:line="276" w:lineRule="auto"/>
        <w:jc w:val="both"/>
        <w:rPr>
          <w:rFonts w:eastAsia="Calibri"/>
          <w:lang w:eastAsia="en-US"/>
        </w:rPr>
      </w:pPr>
      <w:r w:rsidRPr="00685AB4">
        <w:rPr>
          <w:rFonts w:eastAsia="Calibri"/>
          <w:lang w:eastAsia="en-US"/>
        </w:rPr>
        <w:t xml:space="preserve">Nacrt prijedloga Odluke s obrazloženjem koji se nalazi u nastavku ovog poziva  predstavlja radni materijal pa je kao takav podložan ispravcima, izmjenama i dopunama te se ne može smatrati konačnim, u cijelosti dovršenim prijedlogom Odluke. </w:t>
      </w:r>
    </w:p>
    <w:p w14:paraId="142266B3" w14:textId="77777777" w:rsidR="00685AB4" w:rsidRDefault="00685AB4" w:rsidP="00685AB4">
      <w:pPr>
        <w:spacing w:before="100" w:beforeAutospacing="1" w:after="100" w:afterAutospacing="1" w:line="276" w:lineRule="auto"/>
        <w:rPr>
          <w:rFonts w:eastAsia="Calibri"/>
          <w:color w:val="333333"/>
          <w:sz w:val="12"/>
          <w:szCs w:val="12"/>
          <w:lang w:eastAsia="en-US"/>
        </w:rPr>
      </w:pPr>
    </w:p>
    <w:p w14:paraId="5F82DA25" w14:textId="77777777" w:rsidR="00685AB4" w:rsidRPr="00685AB4" w:rsidRDefault="00685AB4" w:rsidP="00685AB4">
      <w:pPr>
        <w:spacing w:before="100" w:beforeAutospacing="1" w:after="100" w:afterAutospacing="1" w:line="276" w:lineRule="auto"/>
        <w:rPr>
          <w:rFonts w:eastAsia="Calibri"/>
          <w:color w:val="333333"/>
          <w:sz w:val="12"/>
          <w:szCs w:val="12"/>
          <w:lang w:eastAsia="en-US"/>
        </w:rPr>
      </w:pPr>
    </w:p>
    <w:p w14:paraId="06CAAEA8" w14:textId="77777777" w:rsidR="00685AB4" w:rsidRPr="00685AB4" w:rsidRDefault="00685AB4" w:rsidP="00685AB4">
      <w:pPr>
        <w:spacing w:before="100" w:beforeAutospacing="1" w:after="100" w:afterAutospacing="1" w:line="276" w:lineRule="auto"/>
        <w:rPr>
          <w:rFonts w:eastAsia="Calibri"/>
          <w:b/>
          <w:lang w:eastAsia="en-US"/>
        </w:rPr>
      </w:pPr>
      <w:r w:rsidRPr="00685AB4">
        <w:rPr>
          <w:rFonts w:eastAsia="Calibri"/>
          <w:b/>
          <w:lang w:eastAsia="en-US"/>
        </w:rPr>
        <w:t xml:space="preserve">                                                                                                    OPĆINA MARČANA</w:t>
      </w:r>
    </w:p>
    <w:p w14:paraId="524D9095" w14:textId="77777777" w:rsidR="00366CC1" w:rsidRDefault="00366CC1" w:rsidP="00366CC1">
      <w:pPr>
        <w:spacing w:before="100" w:beforeAutospacing="1" w:after="100" w:afterAutospacing="1"/>
        <w:rPr>
          <w:rFonts w:ascii="Tahoma" w:hAnsi="Tahoma" w:cs="Tahoma"/>
          <w:color w:val="333333"/>
          <w:sz w:val="12"/>
          <w:szCs w:val="12"/>
        </w:rPr>
      </w:pPr>
    </w:p>
    <w:p w14:paraId="00DD3445" w14:textId="77777777" w:rsidR="00366CC1" w:rsidRDefault="00366CC1" w:rsidP="00366CC1">
      <w:pPr>
        <w:spacing w:before="100" w:beforeAutospacing="1" w:after="100" w:afterAutospacing="1"/>
      </w:pPr>
      <w:r>
        <w:t>Prilog:</w:t>
      </w:r>
    </w:p>
    <w:p w14:paraId="412ADB23" w14:textId="302B6464" w:rsidR="00366CC1" w:rsidRDefault="00366CC1" w:rsidP="00AF2F30">
      <w:r>
        <w:t>-</w:t>
      </w:r>
      <w:r w:rsidR="00AF2F30">
        <w:t xml:space="preserve"> </w:t>
      </w:r>
      <w:r>
        <w:t>Obrazac  za savjetovanje sa zainteresiranom javnošću</w:t>
      </w:r>
    </w:p>
    <w:p w14:paraId="4D634BC4" w14:textId="1A5B8C03" w:rsidR="00AF2F30" w:rsidRDefault="00AF2F30" w:rsidP="00AF2F30">
      <w:r>
        <w:t>- Nacrt prijedloga Odluke</w:t>
      </w:r>
    </w:p>
    <w:p w14:paraId="24259DAB" w14:textId="77777777" w:rsidR="00366CC1" w:rsidRDefault="00366CC1" w:rsidP="00AF2F30">
      <w:pPr>
        <w:rPr>
          <w:rFonts w:ascii="Tahoma" w:hAnsi="Tahoma" w:cs="Tahoma"/>
          <w:color w:val="333333"/>
          <w:sz w:val="12"/>
          <w:szCs w:val="12"/>
        </w:rPr>
      </w:pPr>
    </w:p>
    <w:p w14:paraId="521E60CB" w14:textId="77777777" w:rsidR="00366CC1" w:rsidRDefault="00366CC1" w:rsidP="00366CC1">
      <w:pPr>
        <w:spacing w:before="100" w:beforeAutospacing="1" w:after="100" w:afterAutospacing="1"/>
        <w:rPr>
          <w:rFonts w:ascii="Tahoma" w:hAnsi="Tahoma" w:cs="Tahoma"/>
          <w:color w:val="333333"/>
          <w:sz w:val="12"/>
          <w:szCs w:val="12"/>
        </w:rPr>
      </w:pPr>
    </w:p>
    <w:p w14:paraId="72742402" w14:textId="77777777" w:rsidR="00366CC1" w:rsidRDefault="00366CC1" w:rsidP="00366CC1">
      <w:pPr>
        <w:spacing w:before="100" w:beforeAutospacing="1" w:after="100" w:afterAutospacing="1"/>
        <w:rPr>
          <w:rFonts w:ascii="Tahoma" w:hAnsi="Tahoma" w:cs="Tahoma"/>
          <w:color w:val="333333"/>
          <w:sz w:val="12"/>
          <w:szCs w:val="12"/>
        </w:rPr>
      </w:pPr>
    </w:p>
    <w:p w14:paraId="5FE91E04" w14:textId="77777777" w:rsidR="00366CC1" w:rsidRDefault="00366CC1" w:rsidP="00366CC1">
      <w:pPr>
        <w:spacing w:before="100" w:beforeAutospacing="1" w:after="100" w:afterAutospacing="1"/>
        <w:rPr>
          <w:rFonts w:ascii="Tahoma" w:hAnsi="Tahoma" w:cs="Tahoma"/>
          <w:color w:val="333333"/>
          <w:sz w:val="12"/>
          <w:szCs w:val="12"/>
        </w:rPr>
      </w:pPr>
    </w:p>
    <w:p w14:paraId="67CF2111" w14:textId="77777777" w:rsidR="00366CC1" w:rsidRPr="00AF2F30" w:rsidRDefault="00366CC1" w:rsidP="00366CC1">
      <w:pPr>
        <w:spacing w:before="100" w:beforeAutospacing="1" w:after="100" w:afterAutospacing="1"/>
        <w:rPr>
          <w:rFonts w:ascii="Tahoma" w:hAnsi="Tahoma" w:cs="Tahoma"/>
          <w:color w:val="333333"/>
        </w:rPr>
      </w:pPr>
    </w:p>
    <w:tbl>
      <w:tblPr>
        <w:tblpPr w:leftFromText="180" w:rightFromText="180" w:bottomFromText="160" w:vertAnchor="text" w:horzAnchor="margin" w:tblpY="-3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5"/>
        <w:gridCol w:w="2934"/>
        <w:gridCol w:w="3233"/>
      </w:tblGrid>
      <w:tr w:rsidR="00F67C5E" w14:paraId="75BE7ACA" w14:textId="77777777" w:rsidTr="00E42B1A">
        <w:tc>
          <w:tcPr>
            <w:tcW w:w="9062" w:type="dxa"/>
            <w:gridSpan w:val="3"/>
            <w:tcBorders>
              <w:top w:val="single" w:sz="4" w:space="0" w:color="auto"/>
              <w:left w:val="single" w:sz="4" w:space="0" w:color="auto"/>
              <w:bottom w:val="single" w:sz="4" w:space="0" w:color="auto"/>
              <w:right w:val="single" w:sz="4" w:space="0" w:color="auto"/>
            </w:tcBorders>
          </w:tcPr>
          <w:p w14:paraId="4D5AD90D" w14:textId="77777777" w:rsidR="00F67C5E" w:rsidRDefault="00F67C5E" w:rsidP="00F67C5E">
            <w:pPr>
              <w:jc w:val="center"/>
              <w:rPr>
                <w:rFonts w:ascii="Arial" w:eastAsia="Simsun (Founder Extended)" w:hAnsi="Arial" w:cs="Arial"/>
                <w:b/>
                <w:lang w:eastAsia="zh-CN"/>
              </w:rPr>
            </w:pPr>
          </w:p>
          <w:p w14:paraId="59CF2667" w14:textId="77777777" w:rsidR="00F67C5E" w:rsidRPr="00F67C5E" w:rsidRDefault="00F67C5E" w:rsidP="00F67C5E">
            <w:pPr>
              <w:jc w:val="center"/>
              <w:rPr>
                <w:rFonts w:eastAsia="Simsun (Founder Extended)"/>
                <w:b/>
                <w:lang w:eastAsia="zh-CN"/>
              </w:rPr>
            </w:pPr>
            <w:r w:rsidRPr="00F67C5E">
              <w:rPr>
                <w:rFonts w:eastAsia="Simsun (Founder Extended)"/>
                <w:b/>
                <w:lang w:eastAsia="zh-CN"/>
              </w:rPr>
              <w:t>OBRAZAC ZA SAVJETOVANJE SA ZAINTERESIRANOM JAVNOŠĆU</w:t>
            </w:r>
          </w:p>
          <w:p w14:paraId="120F7314" w14:textId="1E7D70BE" w:rsidR="00F67C5E" w:rsidRDefault="00F67C5E" w:rsidP="00F67C5E">
            <w:pPr>
              <w:jc w:val="center"/>
              <w:rPr>
                <w:bCs/>
                <w:kern w:val="2"/>
                <w:sz w:val="20"/>
                <w:szCs w:val="20"/>
                <w:lang w:val="x-none" w:eastAsia="zh-CN"/>
              </w:rPr>
            </w:pPr>
          </w:p>
        </w:tc>
      </w:tr>
      <w:tr w:rsidR="00366CC1" w14:paraId="64C6D2C9" w14:textId="77777777" w:rsidTr="0061556B">
        <w:tc>
          <w:tcPr>
            <w:tcW w:w="2895" w:type="dxa"/>
            <w:tcBorders>
              <w:top w:val="single" w:sz="4" w:space="0" w:color="auto"/>
              <w:left w:val="single" w:sz="4" w:space="0" w:color="auto"/>
              <w:bottom w:val="single" w:sz="4" w:space="0" w:color="auto"/>
              <w:right w:val="single" w:sz="4" w:space="0" w:color="auto"/>
            </w:tcBorders>
            <w:hideMark/>
          </w:tcPr>
          <w:p w14:paraId="10346604" w14:textId="77777777" w:rsidR="00366CC1" w:rsidRDefault="00366CC1" w:rsidP="0061556B">
            <w:pPr>
              <w:suppressAutoHyphens/>
              <w:spacing w:before="120" w:after="120"/>
              <w:rPr>
                <w:rFonts w:eastAsia="Simsun (Founder Extended)"/>
                <w:b/>
                <w:bCs/>
                <w:kern w:val="2"/>
                <w:sz w:val="20"/>
                <w:szCs w:val="20"/>
                <w:lang w:eastAsia="zh-CN"/>
              </w:rPr>
            </w:pPr>
            <w:r>
              <w:rPr>
                <w:rFonts w:eastAsia="Simsun (Founder Extended)"/>
                <w:bCs/>
                <w:kern w:val="2"/>
                <w:sz w:val="20"/>
                <w:szCs w:val="20"/>
                <w:lang w:val="x-none" w:eastAsia="zh-CN"/>
              </w:rPr>
              <w:t xml:space="preserve">Naziv </w:t>
            </w:r>
            <w:r>
              <w:rPr>
                <w:rFonts w:eastAsia="Simsun (Founder Extended)"/>
                <w:bCs/>
                <w:kern w:val="2"/>
                <w:sz w:val="20"/>
                <w:szCs w:val="20"/>
                <w:lang w:eastAsia="zh-CN"/>
              </w:rPr>
              <w:t>akta</w:t>
            </w:r>
          </w:p>
        </w:tc>
        <w:tc>
          <w:tcPr>
            <w:tcW w:w="6167" w:type="dxa"/>
            <w:gridSpan w:val="2"/>
            <w:tcBorders>
              <w:top w:val="single" w:sz="4" w:space="0" w:color="auto"/>
              <w:left w:val="single" w:sz="4" w:space="0" w:color="auto"/>
              <w:bottom w:val="single" w:sz="4" w:space="0" w:color="auto"/>
              <w:right w:val="single" w:sz="4" w:space="0" w:color="auto"/>
            </w:tcBorders>
          </w:tcPr>
          <w:p w14:paraId="453A5CF4" w14:textId="4DC8025D" w:rsidR="00366CC1" w:rsidRDefault="00366CC1" w:rsidP="0061556B">
            <w:pPr>
              <w:jc w:val="both"/>
              <w:rPr>
                <w:b/>
              </w:rPr>
            </w:pPr>
            <w:r>
              <w:rPr>
                <w:bCs/>
                <w:kern w:val="2"/>
                <w:sz w:val="20"/>
                <w:szCs w:val="20"/>
                <w:lang w:val="x-none" w:eastAsia="zh-CN"/>
              </w:rPr>
              <w:t xml:space="preserve">Nacrt prijedloga </w:t>
            </w:r>
            <w:r w:rsidR="00685AB4" w:rsidRPr="00685AB4">
              <w:rPr>
                <w:b/>
                <w:bCs/>
                <w:kern w:val="2"/>
                <w:lang w:val="x-none"/>
              </w:rPr>
              <w:t>Odluke</w:t>
            </w:r>
            <w:r w:rsidR="000267D2">
              <w:t xml:space="preserve"> </w:t>
            </w:r>
            <w:r w:rsidR="000267D2" w:rsidRPr="000267D2">
              <w:rPr>
                <w:b/>
                <w:bCs/>
                <w:kern w:val="2"/>
                <w:lang w:val="x-none"/>
              </w:rPr>
              <w:t xml:space="preserve">o izmjenama i dopunama Odluke o nerazvrstanim cestama na području  k.o. </w:t>
            </w:r>
            <w:proofErr w:type="spellStart"/>
            <w:r w:rsidR="00CC2C3C">
              <w:rPr>
                <w:b/>
                <w:bCs/>
                <w:kern w:val="2"/>
                <w:lang w:val="x-none"/>
              </w:rPr>
              <w:t>Rakalj</w:t>
            </w:r>
            <w:proofErr w:type="spellEnd"/>
          </w:p>
          <w:p w14:paraId="6B0CCAA4" w14:textId="77777777" w:rsidR="00366CC1" w:rsidRDefault="00366CC1" w:rsidP="0061556B">
            <w:pPr>
              <w:suppressAutoHyphens/>
              <w:spacing w:before="120" w:after="120"/>
              <w:rPr>
                <w:rFonts w:eastAsia="Simsun (Founder Extended)"/>
                <w:bCs/>
                <w:kern w:val="2"/>
                <w:sz w:val="20"/>
                <w:szCs w:val="20"/>
                <w:lang w:val="x-none" w:eastAsia="zh-CN"/>
              </w:rPr>
            </w:pPr>
          </w:p>
        </w:tc>
      </w:tr>
      <w:tr w:rsidR="00366CC1" w14:paraId="2DB5F9D1" w14:textId="77777777" w:rsidTr="0061556B">
        <w:tc>
          <w:tcPr>
            <w:tcW w:w="2895" w:type="dxa"/>
            <w:tcBorders>
              <w:top w:val="single" w:sz="4" w:space="0" w:color="auto"/>
              <w:left w:val="single" w:sz="4" w:space="0" w:color="auto"/>
              <w:bottom w:val="single" w:sz="4" w:space="0" w:color="auto"/>
              <w:right w:val="single" w:sz="4" w:space="0" w:color="auto"/>
            </w:tcBorders>
            <w:hideMark/>
          </w:tcPr>
          <w:p w14:paraId="3A9167B9" w14:textId="2529552E" w:rsidR="00366CC1" w:rsidRDefault="00366CC1" w:rsidP="0061556B">
            <w:pPr>
              <w:suppressAutoHyphens/>
              <w:spacing w:before="120" w:after="120"/>
              <w:rPr>
                <w:rFonts w:eastAsia="Simsun (Founder Extended)"/>
                <w:b/>
                <w:bCs/>
                <w:kern w:val="2"/>
                <w:sz w:val="20"/>
                <w:szCs w:val="20"/>
                <w:lang w:eastAsia="zh-CN"/>
              </w:rPr>
            </w:pPr>
            <w:r>
              <w:rPr>
                <w:rFonts w:eastAsia="Simsun (Founder Extended)"/>
                <w:bCs/>
                <w:kern w:val="2"/>
                <w:sz w:val="20"/>
                <w:szCs w:val="20"/>
                <w:lang w:val="x-none" w:eastAsia="zh-CN"/>
              </w:rPr>
              <w:t xml:space="preserve">Naziv tijela nadležnog za izradu nacrta </w:t>
            </w:r>
            <w:r w:rsidR="00AF2F30">
              <w:rPr>
                <w:rFonts w:eastAsia="Simsun (Founder Extended)"/>
                <w:bCs/>
                <w:kern w:val="2"/>
                <w:sz w:val="20"/>
                <w:szCs w:val="20"/>
                <w:lang w:val="x-none" w:eastAsia="zh-CN"/>
              </w:rPr>
              <w:t>akta</w:t>
            </w:r>
          </w:p>
        </w:tc>
        <w:tc>
          <w:tcPr>
            <w:tcW w:w="6167" w:type="dxa"/>
            <w:gridSpan w:val="2"/>
            <w:tcBorders>
              <w:top w:val="single" w:sz="4" w:space="0" w:color="auto"/>
              <w:left w:val="single" w:sz="4" w:space="0" w:color="auto"/>
              <w:bottom w:val="single" w:sz="4" w:space="0" w:color="auto"/>
              <w:right w:val="single" w:sz="4" w:space="0" w:color="auto"/>
            </w:tcBorders>
            <w:hideMark/>
          </w:tcPr>
          <w:p w14:paraId="774503F6" w14:textId="00098DF7" w:rsidR="00366CC1" w:rsidRDefault="00685AB4" w:rsidP="0061556B">
            <w:pPr>
              <w:suppressAutoHyphens/>
              <w:spacing w:before="120" w:after="120"/>
              <w:rPr>
                <w:rFonts w:eastAsia="Simsun (Founder Extended)"/>
                <w:bCs/>
                <w:kern w:val="2"/>
                <w:sz w:val="20"/>
                <w:szCs w:val="20"/>
                <w:lang w:val="x-none" w:eastAsia="zh-CN"/>
              </w:rPr>
            </w:pPr>
            <w:r w:rsidRPr="00685AB4">
              <w:rPr>
                <w:rFonts w:eastAsia="Simsun (Founder Extended)"/>
                <w:bCs/>
                <w:kern w:val="2"/>
                <w:sz w:val="20"/>
                <w:szCs w:val="20"/>
                <w:lang w:eastAsia="zh-CN"/>
              </w:rPr>
              <w:t>Upravni odjel za prostorno planiranje, zaštitu okoliša, komunalno gospodarstvo i izgradnju</w:t>
            </w:r>
          </w:p>
        </w:tc>
      </w:tr>
      <w:tr w:rsidR="00366CC1" w14:paraId="23476A8A" w14:textId="77777777" w:rsidTr="0061556B">
        <w:tc>
          <w:tcPr>
            <w:tcW w:w="2895" w:type="dxa"/>
            <w:tcBorders>
              <w:top w:val="single" w:sz="4" w:space="0" w:color="auto"/>
              <w:left w:val="single" w:sz="4" w:space="0" w:color="auto"/>
              <w:bottom w:val="single" w:sz="4" w:space="0" w:color="auto"/>
              <w:right w:val="single" w:sz="4" w:space="0" w:color="auto"/>
            </w:tcBorders>
            <w:hideMark/>
          </w:tcPr>
          <w:p w14:paraId="393D8DBC" w14:textId="77777777" w:rsidR="00366CC1" w:rsidRDefault="00366CC1" w:rsidP="0061556B">
            <w:pPr>
              <w:suppressAutoHyphens/>
              <w:spacing w:before="120" w:after="120"/>
              <w:rPr>
                <w:rFonts w:eastAsia="Simsun (Founder Extended)"/>
                <w:b/>
                <w:bCs/>
                <w:kern w:val="2"/>
                <w:sz w:val="20"/>
                <w:szCs w:val="20"/>
                <w:lang w:val="x-none" w:eastAsia="zh-CN"/>
              </w:rPr>
            </w:pPr>
            <w:r>
              <w:rPr>
                <w:rFonts w:eastAsia="Simsun (Founder Extended)"/>
                <w:bCs/>
                <w:kern w:val="2"/>
                <w:sz w:val="20"/>
                <w:szCs w:val="20"/>
                <w:lang w:val="x-none" w:eastAsia="zh-CN"/>
              </w:rPr>
              <w:t xml:space="preserve">Razdoblje savjetovanja </w:t>
            </w:r>
            <w:r>
              <w:rPr>
                <w:rFonts w:eastAsia="Simsun (Founder Extended)"/>
                <w:bCs/>
                <w:i/>
                <w:kern w:val="2"/>
                <w:sz w:val="20"/>
                <w:szCs w:val="20"/>
                <w:lang w:val="x-none" w:eastAsia="zh-CN"/>
              </w:rPr>
              <w:t>(početak i završetak)</w:t>
            </w:r>
          </w:p>
        </w:tc>
        <w:tc>
          <w:tcPr>
            <w:tcW w:w="6167" w:type="dxa"/>
            <w:gridSpan w:val="2"/>
            <w:tcBorders>
              <w:top w:val="single" w:sz="4" w:space="0" w:color="auto"/>
              <w:left w:val="single" w:sz="4" w:space="0" w:color="auto"/>
              <w:bottom w:val="single" w:sz="4" w:space="0" w:color="auto"/>
              <w:right w:val="single" w:sz="4" w:space="0" w:color="auto"/>
            </w:tcBorders>
            <w:hideMark/>
          </w:tcPr>
          <w:p w14:paraId="097331BA" w14:textId="3D10B9BC" w:rsidR="00366CC1" w:rsidRDefault="00C42D73" w:rsidP="0061556B">
            <w:pPr>
              <w:suppressAutoHyphens/>
              <w:spacing w:before="120" w:after="120"/>
              <w:jc w:val="center"/>
              <w:rPr>
                <w:rFonts w:eastAsia="Simsun (Founder Extended)"/>
                <w:bCs/>
                <w:kern w:val="2"/>
                <w:sz w:val="20"/>
                <w:szCs w:val="20"/>
                <w:lang w:val="x-none" w:eastAsia="zh-CN"/>
              </w:rPr>
            </w:pPr>
            <w:r>
              <w:rPr>
                <w:rFonts w:eastAsia="Simsun (Founder Extended)"/>
                <w:bCs/>
                <w:kern w:val="2"/>
                <w:sz w:val="20"/>
                <w:szCs w:val="20"/>
                <w:lang w:val="x-none" w:eastAsia="zh-CN"/>
              </w:rPr>
              <w:t>05</w:t>
            </w:r>
            <w:r w:rsidR="00366CC1">
              <w:rPr>
                <w:rFonts w:eastAsia="Simsun (Founder Extended)"/>
                <w:bCs/>
                <w:kern w:val="2"/>
                <w:sz w:val="20"/>
                <w:szCs w:val="20"/>
                <w:lang w:val="x-none" w:eastAsia="zh-CN"/>
              </w:rPr>
              <w:t>.</w:t>
            </w:r>
            <w:r>
              <w:rPr>
                <w:rFonts w:eastAsia="Simsun (Founder Extended)"/>
                <w:bCs/>
                <w:kern w:val="2"/>
                <w:sz w:val="20"/>
                <w:szCs w:val="20"/>
                <w:lang w:val="x-none" w:eastAsia="zh-CN"/>
              </w:rPr>
              <w:t>10</w:t>
            </w:r>
            <w:r w:rsidR="00366CC1">
              <w:rPr>
                <w:rFonts w:eastAsia="Simsun (Founder Extended)"/>
                <w:bCs/>
                <w:kern w:val="2"/>
                <w:sz w:val="20"/>
                <w:szCs w:val="20"/>
                <w:lang w:val="x-none" w:eastAsia="zh-CN"/>
              </w:rPr>
              <w:t>.-</w:t>
            </w:r>
            <w:r>
              <w:rPr>
                <w:rFonts w:eastAsia="Simsun (Founder Extended)"/>
                <w:bCs/>
                <w:kern w:val="2"/>
                <w:sz w:val="20"/>
                <w:szCs w:val="20"/>
                <w:lang w:val="x-none" w:eastAsia="zh-CN"/>
              </w:rPr>
              <w:t>04</w:t>
            </w:r>
            <w:r w:rsidR="00366CC1">
              <w:rPr>
                <w:rFonts w:eastAsia="Simsun (Founder Extended)"/>
                <w:bCs/>
                <w:kern w:val="2"/>
                <w:sz w:val="20"/>
                <w:szCs w:val="20"/>
                <w:lang w:eastAsia="zh-CN"/>
              </w:rPr>
              <w:t>.</w:t>
            </w:r>
            <w:r>
              <w:rPr>
                <w:rFonts w:eastAsia="Simsun (Founder Extended)"/>
                <w:bCs/>
                <w:kern w:val="2"/>
                <w:sz w:val="20"/>
                <w:szCs w:val="20"/>
                <w:lang w:eastAsia="zh-CN"/>
              </w:rPr>
              <w:t>11</w:t>
            </w:r>
            <w:r w:rsidR="00366CC1">
              <w:rPr>
                <w:rFonts w:eastAsia="Simsun (Founder Extended)"/>
                <w:bCs/>
                <w:kern w:val="2"/>
                <w:sz w:val="20"/>
                <w:szCs w:val="20"/>
                <w:lang w:val="x-none" w:eastAsia="zh-CN"/>
              </w:rPr>
              <w:t>.202</w:t>
            </w:r>
            <w:r w:rsidR="00AF2F30">
              <w:rPr>
                <w:rFonts w:eastAsia="Simsun (Founder Extended)"/>
                <w:bCs/>
                <w:kern w:val="2"/>
                <w:sz w:val="20"/>
                <w:szCs w:val="20"/>
                <w:lang w:val="x-none" w:eastAsia="zh-CN"/>
              </w:rPr>
              <w:t>6</w:t>
            </w:r>
            <w:r w:rsidR="00366CC1">
              <w:rPr>
                <w:rFonts w:eastAsia="Simsun (Founder Extended)"/>
                <w:bCs/>
                <w:kern w:val="2"/>
                <w:sz w:val="20"/>
                <w:szCs w:val="20"/>
                <w:lang w:val="x-none" w:eastAsia="zh-CN"/>
              </w:rPr>
              <w:t>.</w:t>
            </w:r>
          </w:p>
        </w:tc>
      </w:tr>
      <w:tr w:rsidR="00366CC1" w14:paraId="513B5839" w14:textId="77777777" w:rsidTr="0061556B">
        <w:tc>
          <w:tcPr>
            <w:tcW w:w="2895" w:type="dxa"/>
            <w:tcBorders>
              <w:top w:val="single" w:sz="4" w:space="0" w:color="auto"/>
              <w:left w:val="single" w:sz="4" w:space="0" w:color="auto"/>
              <w:bottom w:val="single" w:sz="4" w:space="0" w:color="auto"/>
              <w:right w:val="single" w:sz="4" w:space="0" w:color="auto"/>
            </w:tcBorders>
            <w:hideMark/>
          </w:tcPr>
          <w:p w14:paraId="05CEEBEE" w14:textId="57BC9C74" w:rsidR="00366CC1" w:rsidRDefault="00366CC1" w:rsidP="0061556B">
            <w:pPr>
              <w:suppressAutoHyphens/>
              <w:spacing w:before="120" w:after="120"/>
              <w:rPr>
                <w:rFonts w:eastAsia="Simsun (Founder Extended)"/>
                <w:b/>
                <w:bCs/>
                <w:kern w:val="2"/>
                <w:sz w:val="20"/>
                <w:szCs w:val="20"/>
                <w:lang w:eastAsia="zh-CN"/>
              </w:rPr>
            </w:pPr>
            <w:r>
              <w:rPr>
                <w:rFonts w:eastAsia="Simsun (Founder Extended)"/>
                <w:bCs/>
                <w:kern w:val="2"/>
                <w:sz w:val="20"/>
                <w:szCs w:val="20"/>
                <w:lang w:val="x-none" w:eastAsia="zh-CN"/>
              </w:rPr>
              <w:t>Ime/naziv sudionika/</w:t>
            </w:r>
            <w:proofErr w:type="spellStart"/>
            <w:r>
              <w:rPr>
                <w:rFonts w:eastAsia="Simsun (Founder Extended)"/>
                <w:bCs/>
                <w:kern w:val="2"/>
                <w:sz w:val="20"/>
                <w:szCs w:val="20"/>
                <w:lang w:val="x-none" w:eastAsia="zh-CN"/>
              </w:rPr>
              <w:t>ce</w:t>
            </w:r>
            <w:proofErr w:type="spellEnd"/>
            <w:r>
              <w:rPr>
                <w:rFonts w:eastAsia="Simsun (Founder Extended)"/>
                <w:bCs/>
                <w:kern w:val="2"/>
                <w:sz w:val="20"/>
                <w:szCs w:val="20"/>
                <w:lang w:val="x-none" w:eastAsia="zh-CN"/>
              </w:rPr>
              <w:t xml:space="preserve"> savjetovanja (pojedinac, udruga, ustanova i sl.) koji/a daje svoje mišljenje i primjedbe na nacrt </w:t>
            </w:r>
            <w:r w:rsidR="00E3004B">
              <w:rPr>
                <w:rFonts w:eastAsia="Simsun (Founder Extended)"/>
                <w:bCs/>
                <w:kern w:val="2"/>
                <w:sz w:val="20"/>
                <w:szCs w:val="20"/>
                <w:lang w:val="x-none" w:eastAsia="zh-CN"/>
              </w:rPr>
              <w:t>Odluke</w:t>
            </w:r>
          </w:p>
        </w:tc>
        <w:tc>
          <w:tcPr>
            <w:tcW w:w="6167" w:type="dxa"/>
            <w:gridSpan w:val="2"/>
            <w:tcBorders>
              <w:top w:val="single" w:sz="4" w:space="0" w:color="auto"/>
              <w:left w:val="single" w:sz="4" w:space="0" w:color="auto"/>
              <w:bottom w:val="single" w:sz="4" w:space="0" w:color="auto"/>
              <w:right w:val="single" w:sz="4" w:space="0" w:color="auto"/>
            </w:tcBorders>
          </w:tcPr>
          <w:p w14:paraId="6E3DBAFC" w14:textId="77777777" w:rsidR="00366CC1" w:rsidRDefault="00366CC1" w:rsidP="0061556B">
            <w:pPr>
              <w:suppressAutoHyphens/>
              <w:spacing w:before="120" w:after="120"/>
              <w:rPr>
                <w:rFonts w:eastAsia="Simsun (Founder Extended)"/>
                <w:b/>
                <w:bCs/>
                <w:i/>
                <w:kern w:val="2"/>
                <w:sz w:val="20"/>
                <w:szCs w:val="20"/>
                <w:lang w:val="x-none" w:eastAsia="zh-CN"/>
              </w:rPr>
            </w:pPr>
          </w:p>
        </w:tc>
      </w:tr>
      <w:tr w:rsidR="00366CC1" w14:paraId="616A3F31" w14:textId="77777777" w:rsidTr="0061556B">
        <w:trPr>
          <w:trHeight w:val="1141"/>
        </w:trPr>
        <w:tc>
          <w:tcPr>
            <w:tcW w:w="2895" w:type="dxa"/>
            <w:tcBorders>
              <w:top w:val="single" w:sz="4" w:space="0" w:color="auto"/>
              <w:left w:val="single" w:sz="4" w:space="0" w:color="auto"/>
              <w:bottom w:val="single" w:sz="4" w:space="0" w:color="auto"/>
              <w:right w:val="single" w:sz="4" w:space="0" w:color="auto"/>
            </w:tcBorders>
            <w:hideMark/>
          </w:tcPr>
          <w:p w14:paraId="6CB45427" w14:textId="77777777" w:rsidR="00366CC1" w:rsidRDefault="00366CC1" w:rsidP="0061556B">
            <w:pPr>
              <w:suppressAutoHyphens/>
              <w:spacing w:before="120" w:after="120"/>
              <w:rPr>
                <w:rFonts w:eastAsia="Simsun (Founder Extended)"/>
                <w:b/>
                <w:bCs/>
                <w:kern w:val="2"/>
                <w:sz w:val="20"/>
                <w:szCs w:val="20"/>
                <w:lang w:val="x-none" w:eastAsia="zh-CN"/>
              </w:rPr>
            </w:pPr>
            <w:r>
              <w:rPr>
                <w:rFonts w:eastAsia="Simsun (Founder Extended)"/>
                <w:bCs/>
                <w:kern w:val="2"/>
                <w:sz w:val="20"/>
                <w:szCs w:val="20"/>
                <w:lang w:val="x-none" w:eastAsia="zh-CN"/>
              </w:rPr>
              <w:t>Tematsko područje i brojnost korisnika koje predstavljate, odnosno interes koji zastupate</w:t>
            </w:r>
          </w:p>
        </w:tc>
        <w:tc>
          <w:tcPr>
            <w:tcW w:w="6167" w:type="dxa"/>
            <w:gridSpan w:val="2"/>
            <w:tcBorders>
              <w:top w:val="single" w:sz="4" w:space="0" w:color="auto"/>
              <w:left w:val="single" w:sz="4" w:space="0" w:color="auto"/>
              <w:bottom w:val="single" w:sz="4" w:space="0" w:color="auto"/>
              <w:right w:val="single" w:sz="4" w:space="0" w:color="auto"/>
            </w:tcBorders>
          </w:tcPr>
          <w:p w14:paraId="5D0D4704" w14:textId="77777777" w:rsidR="00366CC1" w:rsidRDefault="00366CC1" w:rsidP="0061556B">
            <w:pPr>
              <w:suppressAutoHyphens/>
              <w:spacing w:before="120" w:after="120"/>
              <w:rPr>
                <w:rFonts w:eastAsia="Simsun (Founder Extended)"/>
                <w:b/>
                <w:bCs/>
                <w:i/>
                <w:kern w:val="2"/>
                <w:sz w:val="20"/>
                <w:szCs w:val="20"/>
                <w:lang w:val="x-none" w:eastAsia="zh-CN"/>
              </w:rPr>
            </w:pPr>
          </w:p>
        </w:tc>
      </w:tr>
      <w:tr w:rsidR="00366CC1" w14:paraId="593BD750" w14:textId="77777777" w:rsidTr="0061556B">
        <w:trPr>
          <w:trHeight w:val="1599"/>
        </w:trPr>
        <w:tc>
          <w:tcPr>
            <w:tcW w:w="2895" w:type="dxa"/>
            <w:tcBorders>
              <w:top w:val="single" w:sz="4" w:space="0" w:color="auto"/>
              <w:left w:val="single" w:sz="4" w:space="0" w:color="auto"/>
              <w:bottom w:val="single" w:sz="4" w:space="0" w:color="auto"/>
              <w:right w:val="single" w:sz="4" w:space="0" w:color="auto"/>
            </w:tcBorders>
            <w:vAlign w:val="center"/>
            <w:hideMark/>
          </w:tcPr>
          <w:p w14:paraId="4407135E" w14:textId="3F77FBC3" w:rsidR="00366CC1" w:rsidRDefault="00366CC1" w:rsidP="0061556B">
            <w:pPr>
              <w:suppressAutoHyphens/>
              <w:spacing w:before="120" w:after="120"/>
              <w:rPr>
                <w:rFonts w:eastAsia="Simsun (Founder Extended)"/>
                <w:b/>
                <w:bCs/>
                <w:kern w:val="2"/>
                <w:sz w:val="20"/>
                <w:szCs w:val="20"/>
                <w:lang w:val="x-none" w:eastAsia="zh-CN"/>
              </w:rPr>
            </w:pPr>
            <w:r>
              <w:rPr>
                <w:rFonts w:eastAsia="Simsun (Founder Extended)"/>
                <w:bCs/>
                <w:kern w:val="2"/>
                <w:sz w:val="20"/>
                <w:szCs w:val="20"/>
                <w:lang w:val="x-none" w:eastAsia="zh-CN"/>
              </w:rPr>
              <w:t xml:space="preserve">Primjedbe, komentari i prijedlozi na predloženi nacrt </w:t>
            </w:r>
            <w:r w:rsidR="00E3004B">
              <w:rPr>
                <w:rFonts w:eastAsia="Simsun (Founder Extended)"/>
                <w:bCs/>
                <w:kern w:val="2"/>
                <w:sz w:val="20"/>
                <w:szCs w:val="20"/>
                <w:lang w:val="x-none" w:eastAsia="zh-CN"/>
              </w:rPr>
              <w:t>Odluke</w:t>
            </w:r>
          </w:p>
          <w:p w14:paraId="5E7ECB72" w14:textId="011DE4F9" w:rsidR="00366CC1" w:rsidRDefault="00366CC1" w:rsidP="0061556B">
            <w:pPr>
              <w:suppressAutoHyphens/>
              <w:spacing w:before="120" w:after="120"/>
              <w:rPr>
                <w:rFonts w:eastAsia="Simsun (Founder Extended)"/>
                <w:bCs/>
                <w:kern w:val="2"/>
                <w:sz w:val="20"/>
                <w:szCs w:val="20"/>
                <w:lang w:val="x-none" w:eastAsia="zh-CN"/>
              </w:rPr>
            </w:pPr>
            <w:r>
              <w:rPr>
                <w:rFonts w:eastAsia="Simsun (Founder Extended)"/>
                <w:bCs/>
                <w:kern w:val="2"/>
                <w:sz w:val="20"/>
                <w:szCs w:val="20"/>
                <w:lang w:eastAsia="zh-CN"/>
              </w:rPr>
              <w:t>ili nje</w:t>
            </w:r>
            <w:r w:rsidR="00E3004B">
              <w:rPr>
                <w:rFonts w:eastAsia="Simsun (Founder Extended)"/>
                <w:bCs/>
                <w:kern w:val="2"/>
                <w:sz w:val="20"/>
                <w:szCs w:val="20"/>
                <w:lang w:eastAsia="zh-CN"/>
              </w:rPr>
              <w:t>zine</w:t>
            </w:r>
            <w:r>
              <w:rPr>
                <w:rFonts w:eastAsia="Simsun (Founder Extended)"/>
                <w:bCs/>
                <w:kern w:val="2"/>
                <w:sz w:val="20"/>
                <w:szCs w:val="20"/>
                <w:lang w:eastAsia="zh-CN"/>
              </w:rPr>
              <w:t xml:space="preserve"> pojedine dijelove </w:t>
            </w:r>
            <w:r>
              <w:rPr>
                <w:rFonts w:eastAsia="Simsun (Founder Extended)"/>
                <w:bCs/>
                <w:kern w:val="2"/>
                <w:sz w:val="20"/>
                <w:szCs w:val="20"/>
                <w:lang w:val="x-none" w:eastAsia="zh-CN"/>
              </w:rPr>
              <w:t xml:space="preserve"> </w:t>
            </w:r>
          </w:p>
          <w:p w14:paraId="414FCD80" w14:textId="77777777" w:rsidR="00366CC1" w:rsidRDefault="00366CC1" w:rsidP="0061556B">
            <w:pPr>
              <w:suppressAutoHyphens/>
              <w:spacing w:before="120" w:after="120"/>
              <w:rPr>
                <w:rFonts w:eastAsia="Simsun (Founder Extended)"/>
                <w:b/>
                <w:bCs/>
                <w:kern w:val="2"/>
                <w:sz w:val="20"/>
                <w:szCs w:val="20"/>
                <w:lang w:eastAsia="zh-CN"/>
              </w:rPr>
            </w:pPr>
            <w:r>
              <w:rPr>
                <w:rFonts w:eastAsia="Simsun (Founder Extended)"/>
                <w:b/>
                <w:bCs/>
                <w:kern w:val="2"/>
                <w:sz w:val="20"/>
                <w:szCs w:val="20"/>
                <w:lang w:eastAsia="zh-CN"/>
              </w:rPr>
              <w:t>Ako prostor nije dovoljan  primjedbe, komentari i prijedlozi mogu se dati u nastavku ovog  obrasca</w:t>
            </w:r>
          </w:p>
        </w:tc>
        <w:tc>
          <w:tcPr>
            <w:tcW w:w="6167" w:type="dxa"/>
            <w:gridSpan w:val="2"/>
            <w:tcBorders>
              <w:top w:val="single" w:sz="4" w:space="0" w:color="auto"/>
              <w:left w:val="single" w:sz="4" w:space="0" w:color="auto"/>
              <w:bottom w:val="single" w:sz="4" w:space="0" w:color="auto"/>
              <w:right w:val="single" w:sz="4" w:space="0" w:color="auto"/>
            </w:tcBorders>
          </w:tcPr>
          <w:p w14:paraId="2D8B6F5C" w14:textId="77777777" w:rsidR="00366CC1" w:rsidRDefault="00366CC1" w:rsidP="0061556B">
            <w:pPr>
              <w:suppressAutoHyphens/>
              <w:spacing w:before="120" w:after="120"/>
              <w:rPr>
                <w:rFonts w:eastAsia="Simsun (Founder Extended)"/>
                <w:b/>
                <w:bCs/>
                <w:kern w:val="2"/>
                <w:sz w:val="20"/>
                <w:szCs w:val="20"/>
                <w:lang w:val="x-none" w:eastAsia="zh-CN"/>
              </w:rPr>
            </w:pPr>
          </w:p>
        </w:tc>
      </w:tr>
      <w:tr w:rsidR="00366CC1" w14:paraId="37D8FF2B" w14:textId="77777777" w:rsidTr="0061556B">
        <w:trPr>
          <w:trHeight w:val="1115"/>
        </w:trPr>
        <w:tc>
          <w:tcPr>
            <w:tcW w:w="2895" w:type="dxa"/>
            <w:tcBorders>
              <w:top w:val="single" w:sz="4" w:space="0" w:color="auto"/>
              <w:left w:val="single" w:sz="4" w:space="0" w:color="auto"/>
              <w:bottom w:val="single" w:sz="4" w:space="0" w:color="auto"/>
              <w:right w:val="single" w:sz="4" w:space="0" w:color="auto"/>
            </w:tcBorders>
            <w:hideMark/>
          </w:tcPr>
          <w:p w14:paraId="67C00F6C" w14:textId="77777777" w:rsidR="00366CC1" w:rsidRDefault="00366CC1" w:rsidP="0061556B">
            <w:pPr>
              <w:suppressAutoHyphens/>
              <w:spacing w:before="120" w:after="120"/>
              <w:rPr>
                <w:rFonts w:eastAsia="Simsun (Founder Extended)"/>
                <w:b/>
                <w:bCs/>
                <w:kern w:val="2"/>
                <w:sz w:val="20"/>
                <w:szCs w:val="20"/>
                <w:lang w:val="x-none" w:eastAsia="zh-CN"/>
              </w:rPr>
            </w:pPr>
            <w:r>
              <w:rPr>
                <w:rFonts w:eastAsia="Simsun (Founder Extended)"/>
                <w:bCs/>
                <w:kern w:val="2"/>
                <w:sz w:val="20"/>
                <w:szCs w:val="20"/>
                <w:lang w:val="x-none" w:eastAsia="zh-CN"/>
              </w:rPr>
              <w:t>Ime i prezime osobe/a koja je sastavljala primjedbe i komentare ili osobe ovlaštene za zastupanje udruge, ustanove i sl.</w:t>
            </w:r>
          </w:p>
        </w:tc>
        <w:tc>
          <w:tcPr>
            <w:tcW w:w="6167" w:type="dxa"/>
            <w:gridSpan w:val="2"/>
            <w:tcBorders>
              <w:top w:val="single" w:sz="4" w:space="0" w:color="auto"/>
              <w:left w:val="single" w:sz="4" w:space="0" w:color="auto"/>
              <w:bottom w:val="single" w:sz="4" w:space="0" w:color="auto"/>
              <w:right w:val="single" w:sz="4" w:space="0" w:color="auto"/>
            </w:tcBorders>
          </w:tcPr>
          <w:p w14:paraId="4E1C89A3" w14:textId="77777777" w:rsidR="00366CC1" w:rsidRDefault="00366CC1" w:rsidP="0061556B">
            <w:pPr>
              <w:suppressAutoHyphens/>
              <w:spacing w:before="120" w:after="120"/>
              <w:rPr>
                <w:rFonts w:eastAsia="Simsun (Founder Extended)"/>
                <w:b/>
                <w:bCs/>
                <w:kern w:val="2"/>
                <w:sz w:val="20"/>
                <w:szCs w:val="20"/>
                <w:lang w:val="x-none" w:eastAsia="zh-CN"/>
              </w:rPr>
            </w:pPr>
          </w:p>
        </w:tc>
      </w:tr>
      <w:tr w:rsidR="00366CC1" w14:paraId="711014A8" w14:textId="77777777" w:rsidTr="0061556B">
        <w:trPr>
          <w:trHeight w:val="480"/>
        </w:trPr>
        <w:tc>
          <w:tcPr>
            <w:tcW w:w="2895" w:type="dxa"/>
            <w:tcBorders>
              <w:top w:val="single" w:sz="4" w:space="0" w:color="auto"/>
              <w:left w:val="single" w:sz="4" w:space="0" w:color="auto"/>
              <w:bottom w:val="single" w:sz="4" w:space="0" w:color="auto"/>
              <w:right w:val="single" w:sz="4" w:space="0" w:color="auto"/>
            </w:tcBorders>
            <w:hideMark/>
          </w:tcPr>
          <w:p w14:paraId="1AC1DD01" w14:textId="77777777" w:rsidR="00366CC1" w:rsidRDefault="00366CC1" w:rsidP="0061556B">
            <w:pPr>
              <w:suppressAutoHyphens/>
              <w:spacing w:before="120" w:after="120"/>
              <w:rPr>
                <w:rFonts w:eastAsia="Simsun (Founder Extended)"/>
                <w:b/>
                <w:bCs/>
                <w:kern w:val="2"/>
                <w:sz w:val="20"/>
                <w:szCs w:val="20"/>
                <w:lang w:val="x-none" w:eastAsia="zh-CN"/>
              </w:rPr>
            </w:pPr>
            <w:r>
              <w:rPr>
                <w:rFonts w:eastAsia="Simsun (Founder Extended)"/>
                <w:bCs/>
                <w:kern w:val="2"/>
                <w:sz w:val="20"/>
                <w:szCs w:val="20"/>
                <w:lang w:val="x-none" w:eastAsia="zh-CN"/>
              </w:rPr>
              <w:t>Kontakti</w:t>
            </w:r>
          </w:p>
        </w:tc>
        <w:tc>
          <w:tcPr>
            <w:tcW w:w="6167" w:type="dxa"/>
            <w:gridSpan w:val="2"/>
            <w:tcBorders>
              <w:top w:val="single" w:sz="4" w:space="0" w:color="auto"/>
              <w:left w:val="single" w:sz="4" w:space="0" w:color="auto"/>
              <w:bottom w:val="single" w:sz="4" w:space="0" w:color="auto"/>
              <w:right w:val="single" w:sz="4" w:space="0" w:color="auto"/>
            </w:tcBorders>
            <w:hideMark/>
          </w:tcPr>
          <w:p w14:paraId="1A4834AD" w14:textId="77777777" w:rsidR="00366CC1" w:rsidRDefault="00366CC1" w:rsidP="0061556B">
            <w:pPr>
              <w:suppressAutoHyphens/>
              <w:spacing w:before="120" w:after="120"/>
              <w:rPr>
                <w:rFonts w:eastAsia="Simsun (Founder Extended)"/>
                <w:b/>
                <w:bCs/>
                <w:kern w:val="2"/>
                <w:sz w:val="20"/>
                <w:szCs w:val="20"/>
                <w:lang w:val="x-none" w:eastAsia="zh-CN"/>
              </w:rPr>
            </w:pPr>
            <w:r>
              <w:rPr>
                <w:rFonts w:eastAsia="Simsun (Founder Extended)"/>
                <w:bCs/>
                <w:kern w:val="2"/>
                <w:sz w:val="20"/>
                <w:szCs w:val="20"/>
                <w:lang w:val="x-none" w:eastAsia="zh-CN"/>
              </w:rPr>
              <w:t>E-mail:</w:t>
            </w:r>
          </w:p>
          <w:p w14:paraId="5F1984FF" w14:textId="77777777" w:rsidR="00366CC1" w:rsidRDefault="00366CC1" w:rsidP="0061556B">
            <w:pPr>
              <w:suppressAutoHyphens/>
              <w:spacing w:before="120" w:after="120"/>
              <w:rPr>
                <w:rFonts w:eastAsia="Simsun (Founder Extended)"/>
                <w:b/>
                <w:bCs/>
                <w:kern w:val="2"/>
                <w:sz w:val="20"/>
                <w:szCs w:val="20"/>
                <w:lang w:val="x-none" w:eastAsia="zh-CN"/>
              </w:rPr>
            </w:pPr>
            <w:r>
              <w:rPr>
                <w:rFonts w:eastAsia="Simsun (Founder Extended)"/>
                <w:bCs/>
                <w:kern w:val="2"/>
                <w:sz w:val="20"/>
                <w:szCs w:val="20"/>
                <w:lang w:val="x-none" w:eastAsia="zh-CN"/>
              </w:rPr>
              <w:t xml:space="preserve">Telefon: </w:t>
            </w:r>
          </w:p>
        </w:tc>
      </w:tr>
      <w:tr w:rsidR="00366CC1" w14:paraId="3FF40D86" w14:textId="77777777" w:rsidTr="0061556B">
        <w:tc>
          <w:tcPr>
            <w:tcW w:w="2895" w:type="dxa"/>
            <w:tcBorders>
              <w:top w:val="single" w:sz="4" w:space="0" w:color="auto"/>
              <w:left w:val="single" w:sz="4" w:space="0" w:color="auto"/>
              <w:bottom w:val="single" w:sz="4" w:space="0" w:color="auto"/>
              <w:right w:val="single" w:sz="4" w:space="0" w:color="auto"/>
            </w:tcBorders>
            <w:hideMark/>
          </w:tcPr>
          <w:p w14:paraId="10F57210" w14:textId="77777777" w:rsidR="00366CC1" w:rsidRDefault="00366CC1" w:rsidP="0061556B">
            <w:pPr>
              <w:suppressAutoHyphens/>
              <w:spacing w:before="120" w:after="120"/>
              <w:rPr>
                <w:rFonts w:eastAsia="Simsun (Founder Extended)"/>
                <w:b/>
                <w:bCs/>
                <w:kern w:val="2"/>
                <w:sz w:val="20"/>
                <w:szCs w:val="20"/>
                <w:lang w:val="x-none" w:eastAsia="zh-CN"/>
              </w:rPr>
            </w:pPr>
            <w:r>
              <w:rPr>
                <w:rFonts w:eastAsia="Simsun (Founder Extended)"/>
                <w:bCs/>
                <w:kern w:val="2"/>
                <w:sz w:val="20"/>
                <w:szCs w:val="20"/>
                <w:lang w:val="x-none" w:eastAsia="zh-CN"/>
              </w:rPr>
              <w:t>Datum dostavljanja obrasca</w:t>
            </w:r>
          </w:p>
        </w:tc>
        <w:tc>
          <w:tcPr>
            <w:tcW w:w="6167" w:type="dxa"/>
            <w:gridSpan w:val="2"/>
            <w:tcBorders>
              <w:top w:val="single" w:sz="4" w:space="0" w:color="auto"/>
              <w:left w:val="single" w:sz="4" w:space="0" w:color="auto"/>
              <w:bottom w:val="single" w:sz="4" w:space="0" w:color="auto"/>
              <w:right w:val="single" w:sz="4" w:space="0" w:color="auto"/>
            </w:tcBorders>
          </w:tcPr>
          <w:p w14:paraId="33257B32" w14:textId="77777777" w:rsidR="00366CC1" w:rsidRDefault="00366CC1" w:rsidP="0061556B">
            <w:pPr>
              <w:suppressAutoHyphens/>
              <w:spacing w:before="120" w:after="120"/>
              <w:rPr>
                <w:rFonts w:eastAsia="Simsun (Founder Extended)"/>
                <w:b/>
                <w:bCs/>
                <w:kern w:val="2"/>
                <w:sz w:val="20"/>
                <w:szCs w:val="20"/>
                <w:lang w:val="x-none" w:eastAsia="zh-CN"/>
              </w:rPr>
            </w:pPr>
          </w:p>
        </w:tc>
      </w:tr>
      <w:tr w:rsidR="00366CC1" w14:paraId="3EA89EB1" w14:textId="77777777" w:rsidTr="0061556B">
        <w:tc>
          <w:tcPr>
            <w:tcW w:w="2895" w:type="dxa"/>
            <w:tcBorders>
              <w:top w:val="single" w:sz="4" w:space="0" w:color="auto"/>
              <w:left w:val="single" w:sz="4" w:space="0" w:color="auto"/>
              <w:bottom w:val="single" w:sz="4" w:space="0" w:color="auto"/>
              <w:right w:val="single" w:sz="4" w:space="0" w:color="auto"/>
            </w:tcBorders>
            <w:hideMark/>
          </w:tcPr>
          <w:p w14:paraId="10B797C9" w14:textId="69CCDFCA" w:rsidR="00366CC1" w:rsidRDefault="00366CC1" w:rsidP="0061556B">
            <w:pPr>
              <w:suppressAutoHyphens/>
              <w:spacing w:before="120" w:after="120"/>
              <w:rPr>
                <w:rFonts w:eastAsia="Simsun (Founder Extended)"/>
                <w:b/>
                <w:bCs/>
                <w:kern w:val="2"/>
                <w:sz w:val="20"/>
                <w:szCs w:val="20"/>
                <w:lang w:val="x-none" w:eastAsia="zh-CN"/>
              </w:rPr>
            </w:pPr>
            <w:r>
              <w:rPr>
                <w:rFonts w:eastAsia="Simsun (Founder Extended)"/>
                <w:bCs/>
                <w:kern w:val="2"/>
                <w:sz w:val="20"/>
                <w:szCs w:val="20"/>
                <w:lang w:val="x-none" w:eastAsia="zh-CN"/>
              </w:rPr>
              <w:t>Jeste li suglasni da se ovaj obrazac, s imenom/nazivom sudionika/</w:t>
            </w:r>
            <w:proofErr w:type="spellStart"/>
            <w:r>
              <w:rPr>
                <w:rFonts w:eastAsia="Simsun (Founder Extended)"/>
                <w:bCs/>
                <w:kern w:val="2"/>
                <w:sz w:val="20"/>
                <w:szCs w:val="20"/>
                <w:lang w:val="x-none" w:eastAsia="zh-CN"/>
              </w:rPr>
              <w:t>ce</w:t>
            </w:r>
            <w:proofErr w:type="spellEnd"/>
            <w:r>
              <w:rPr>
                <w:rFonts w:eastAsia="Simsun (Founder Extended)"/>
                <w:bCs/>
                <w:kern w:val="2"/>
                <w:sz w:val="20"/>
                <w:szCs w:val="20"/>
                <w:lang w:val="x-none" w:eastAsia="zh-CN"/>
              </w:rPr>
              <w:t xml:space="preserve"> savjetovanja, objavi na web stranici </w:t>
            </w:r>
            <w:r w:rsidR="00685AB4">
              <w:rPr>
                <w:rFonts w:eastAsia="Simsun (Founder Extended)"/>
                <w:bCs/>
                <w:kern w:val="2"/>
                <w:sz w:val="20"/>
                <w:szCs w:val="20"/>
                <w:lang w:val="x-none" w:eastAsia="zh-CN"/>
              </w:rPr>
              <w:t>Općine Marčana</w:t>
            </w:r>
            <w:r>
              <w:rPr>
                <w:rFonts w:eastAsia="Simsun (Founder Extended)"/>
                <w:bCs/>
                <w:kern w:val="2"/>
                <w:sz w:val="20"/>
                <w:szCs w:val="20"/>
                <w:lang w:val="x-none" w:eastAsia="zh-CN"/>
              </w:rPr>
              <w:t>?</w:t>
            </w:r>
          </w:p>
        </w:tc>
        <w:tc>
          <w:tcPr>
            <w:tcW w:w="2934" w:type="dxa"/>
            <w:tcBorders>
              <w:top w:val="single" w:sz="4" w:space="0" w:color="auto"/>
              <w:left w:val="single" w:sz="4" w:space="0" w:color="auto"/>
              <w:bottom w:val="single" w:sz="4" w:space="0" w:color="auto"/>
              <w:right w:val="single" w:sz="4" w:space="0" w:color="auto"/>
            </w:tcBorders>
            <w:vAlign w:val="center"/>
            <w:hideMark/>
          </w:tcPr>
          <w:p w14:paraId="6E46C625" w14:textId="77777777" w:rsidR="00366CC1" w:rsidRDefault="00366CC1" w:rsidP="0061556B">
            <w:pPr>
              <w:suppressAutoHyphens/>
              <w:spacing w:before="120" w:after="120"/>
              <w:jc w:val="center"/>
              <w:rPr>
                <w:rFonts w:eastAsia="Simsun (Founder Extended)"/>
                <w:b/>
                <w:bCs/>
                <w:kern w:val="2"/>
                <w:sz w:val="20"/>
                <w:szCs w:val="20"/>
                <w:lang w:val="x-none" w:eastAsia="zh-CN"/>
              </w:rPr>
            </w:pPr>
            <w:r>
              <w:rPr>
                <w:rFonts w:eastAsia="Simsun (Founder Extended)"/>
                <w:bCs/>
                <w:kern w:val="2"/>
                <w:sz w:val="20"/>
                <w:szCs w:val="20"/>
                <w:lang w:val="x-none" w:eastAsia="zh-CN"/>
              </w:rPr>
              <w:t>DA</w:t>
            </w:r>
          </w:p>
        </w:tc>
        <w:tc>
          <w:tcPr>
            <w:tcW w:w="3233" w:type="dxa"/>
            <w:tcBorders>
              <w:top w:val="single" w:sz="4" w:space="0" w:color="auto"/>
              <w:left w:val="single" w:sz="4" w:space="0" w:color="auto"/>
              <w:bottom w:val="single" w:sz="4" w:space="0" w:color="auto"/>
              <w:right w:val="single" w:sz="4" w:space="0" w:color="auto"/>
            </w:tcBorders>
            <w:vAlign w:val="center"/>
            <w:hideMark/>
          </w:tcPr>
          <w:p w14:paraId="2C2C6843" w14:textId="77777777" w:rsidR="00366CC1" w:rsidRDefault="00366CC1" w:rsidP="0061556B">
            <w:pPr>
              <w:suppressAutoHyphens/>
              <w:spacing w:before="120" w:after="120"/>
              <w:jc w:val="center"/>
              <w:rPr>
                <w:rFonts w:eastAsia="Simsun (Founder Extended)"/>
                <w:b/>
                <w:bCs/>
                <w:kern w:val="2"/>
                <w:sz w:val="20"/>
                <w:szCs w:val="20"/>
                <w:lang w:val="x-none" w:eastAsia="zh-CN"/>
              </w:rPr>
            </w:pPr>
            <w:r>
              <w:rPr>
                <w:rFonts w:eastAsia="Simsun (Founder Extended)"/>
                <w:bCs/>
                <w:kern w:val="2"/>
                <w:sz w:val="20"/>
                <w:szCs w:val="20"/>
                <w:lang w:val="x-none" w:eastAsia="zh-CN"/>
              </w:rPr>
              <w:t>NE</w:t>
            </w:r>
          </w:p>
        </w:tc>
      </w:tr>
    </w:tbl>
    <w:p w14:paraId="0488ECBE" w14:textId="083C7C44" w:rsidR="00AF2F30" w:rsidRDefault="00AF2F30" w:rsidP="00F67C5E">
      <w:pPr>
        <w:jc w:val="center"/>
      </w:pPr>
      <w:r>
        <w:t xml:space="preserve">Popunjeni obrazac dostavlja se putem e-maila na adresu </w:t>
      </w:r>
      <w:hyperlink r:id="rId8" w:history="1">
        <w:r w:rsidR="00685AB4" w:rsidRPr="00B5460E">
          <w:rPr>
            <w:rStyle w:val="Hiperveza"/>
          </w:rPr>
          <w:t>emanuel.vitasovic@marcana.hr</w:t>
        </w:r>
      </w:hyperlink>
    </w:p>
    <w:p w14:paraId="13EEDC24" w14:textId="36FA357A" w:rsidR="00AF2F30" w:rsidRPr="00F67C5E" w:rsidRDefault="00AF2F30" w:rsidP="00F67C5E">
      <w:pPr>
        <w:jc w:val="center"/>
        <w:rPr>
          <w:b/>
          <w:bCs/>
        </w:rPr>
      </w:pPr>
      <w:r w:rsidRPr="00F67C5E">
        <w:rPr>
          <w:b/>
          <w:bCs/>
        </w:rPr>
        <w:t xml:space="preserve">Zaključno do </w:t>
      </w:r>
      <w:r w:rsidR="00C42D73">
        <w:rPr>
          <w:b/>
          <w:bCs/>
        </w:rPr>
        <w:t>04</w:t>
      </w:r>
      <w:r w:rsidRPr="00F67C5E">
        <w:rPr>
          <w:b/>
          <w:bCs/>
        </w:rPr>
        <w:t>.</w:t>
      </w:r>
      <w:r w:rsidR="00C42D73">
        <w:rPr>
          <w:b/>
          <w:bCs/>
        </w:rPr>
        <w:t>11</w:t>
      </w:r>
      <w:r w:rsidRPr="00F67C5E">
        <w:rPr>
          <w:b/>
          <w:bCs/>
        </w:rPr>
        <w:t>.2026. godine.</w:t>
      </w:r>
    </w:p>
    <w:p w14:paraId="68F7F3D5" w14:textId="4D7FFD83" w:rsidR="00366CC1" w:rsidRDefault="00AF2F30" w:rsidP="00F67C5E">
      <w:pPr>
        <w:jc w:val="center"/>
        <w:sectPr w:rsidR="00366CC1">
          <w:pgSz w:w="11906" w:h="16838"/>
          <w:pgMar w:top="1417" w:right="1417" w:bottom="1417" w:left="1417" w:header="708" w:footer="708" w:gutter="0"/>
          <w:cols w:space="708"/>
          <w:docGrid w:linePitch="360"/>
        </w:sectPr>
      </w:pPr>
      <w:r>
        <w:t>Anonimni, uvredljivi ili irelevantni komentari neće se objaviti</w:t>
      </w:r>
    </w:p>
    <w:p w14:paraId="4A834607" w14:textId="77777777" w:rsidR="00C42D73" w:rsidRPr="00C42D73" w:rsidRDefault="00C42D73" w:rsidP="00C42D73">
      <w:pPr>
        <w:widowControl w:val="0"/>
        <w:suppressAutoHyphens/>
        <w:spacing w:after="57"/>
        <w:ind w:right="-1" w:firstLine="708"/>
        <w:jc w:val="both"/>
        <w:rPr>
          <w:rFonts w:eastAsia="SimSun"/>
          <w:lang w:eastAsia="hi-IN" w:bidi="hi-IN"/>
        </w:rPr>
      </w:pPr>
      <w:r w:rsidRPr="00C42D73">
        <w:rPr>
          <w:rFonts w:eastAsia="SimSun"/>
          <w:lang w:eastAsia="hi-IN" w:bidi="hi-IN"/>
        </w:rPr>
        <w:lastRenderedPageBreak/>
        <w:t xml:space="preserve">Na temelju članka 107. Zakona o cestama ("Narodne novine", broj </w:t>
      </w:r>
      <w:hyperlink r:id="rId9" w:history="1">
        <w:r w:rsidRPr="00C42D73">
          <w:rPr>
            <w:rFonts w:eastAsia="SimSun"/>
            <w:lang w:eastAsia="hi-IN" w:bidi="hi-IN"/>
          </w:rPr>
          <w:t>84/11</w:t>
        </w:r>
      </w:hyperlink>
      <w:r w:rsidRPr="00C42D73">
        <w:rPr>
          <w:rFonts w:eastAsia="SimSun"/>
          <w:lang w:eastAsia="hi-IN" w:bidi="hi-IN"/>
        </w:rPr>
        <w:t xml:space="preserve">., </w:t>
      </w:r>
      <w:hyperlink r:id="rId10" w:history="1">
        <w:r w:rsidRPr="00C42D73">
          <w:rPr>
            <w:rFonts w:eastAsia="SimSun"/>
            <w:lang w:eastAsia="hi-IN" w:bidi="hi-IN"/>
          </w:rPr>
          <w:t>22/13</w:t>
        </w:r>
      </w:hyperlink>
      <w:r w:rsidRPr="00C42D73">
        <w:rPr>
          <w:rFonts w:eastAsia="SimSun"/>
          <w:lang w:eastAsia="hi-IN" w:bidi="hi-IN"/>
        </w:rPr>
        <w:t xml:space="preserve">., </w:t>
      </w:r>
      <w:hyperlink r:id="rId11" w:history="1">
        <w:r w:rsidRPr="00C42D73">
          <w:rPr>
            <w:rFonts w:eastAsia="SimSun"/>
            <w:lang w:eastAsia="hi-IN" w:bidi="hi-IN"/>
          </w:rPr>
          <w:t>54/13</w:t>
        </w:r>
      </w:hyperlink>
      <w:r w:rsidRPr="00C42D73">
        <w:rPr>
          <w:rFonts w:eastAsia="SimSun"/>
          <w:lang w:eastAsia="hi-IN" w:bidi="hi-IN"/>
        </w:rPr>
        <w:t xml:space="preserve">., </w:t>
      </w:r>
      <w:hyperlink r:id="rId12" w:history="1">
        <w:r w:rsidRPr="00C42D73">
          <w:rPr>
            <w:rFonts w:eastAsia="SimSun"/>
            <w:lang w:eastAsia="hi-IN" w:bidi="hi-IN"/>
          </w:rPr>
          <w:t>148/13</w:t>
        </w:r>
      </w:hyperlink>
      <w:r w:rsidRPr="00C42D73">
        <w:rPr>
          <w:rFonts w:eastAsia="SimSun"/>
          <w:lang w:eastAsia="hi-IN" w:bidi="hi-IN"/>
        </w:rPr>
        <w:t xml:space="preserve">., </w:t>
      </w:r>
      <w:hyperlink r:id="rId13" w:history="1">
        <w:r w:rsidRPr="00C42D73">
          <w:rPr>
            <w:rFonts w:eastAsia="SimSun"/>
            <w:lang w:eastAsia="hi-IN" w:bidi="hi-IN"/>
          </w:rPr>
          <w:t>92/14</w:t>
        </w:r>
      </w:hyperlink>
      <w:r w:rsidRPr="00C42D73">
        <w:rPr>
          <w:rFonts w:eastAsia="SimSun"/>
          <w:lang w:eastAsia="hi-IN" w:bidi="hi-IN"/>
        </w:rPr>
        <w:t xml:space="preserve">., 110/19., 144/21., 114/22., 114/22., 04/23., 133/23.  156/25.), članka 36. točke 2. Statuta Općine Marčana (“Službene novine Općine Marčana”, br. 7/09., 2/13., 4/13-pročišćeni tekst i 3/21. i 14/22.) i članka 60.stavka 1. Zakona o komunalnom gospodarstvu („Narodne novine“, br. 68/18., 110/18., 32/20. i 145/24.), Općinsko vijeće Općine Marčana, na sjednici održanoj dana …………………. 2026. godine, donosi </w:t>
      </w:r>
    </w:p>
    <w:p w14:paraId="29225F2C" w14:textId="77777777" w:rsidR="00C42D73" w:rsidRPr="00C42D73" w:rsidRDefault="00C42D73" w:rsidP="00C42D73">
      <w:pPr>
        <w:suppressAutoHyphens/>
        <w:jc w:val="center"/>
        <w:rPr>
          <w:b/>
          <w:sz w:val="28"/>
          <w:szCs w:val="28"/>
          <w:lang w:eastAsia="zh-CN"/>
        </w:rPr>
      </w:pPr>
    </w:p>
    <w:p w14:paraId="26A9F2A7" w14:textId="77777777" w:rsidR="00C42D73" w:rsidRPr="00C42D73" w:rsidRDefault="00C42D73" w:rsidP="00C42D73">
      <w:pPr>
        <w:suppressAutoHyphens/>
        <w:jc w:val="center"/>
        <w:rPr>
          <w:b/>
          <w:sz w:val="28"/>
          <w:szCs w:val="28"/>
          <w:lang w:eastAsia="zh-CN"/>
        </w:rPr>
      </w:pPr>
      <w:r w:rsidRPr="00C42D73">
        <w:rPr>
          <w:b/>
          <w:sz w:val="28"/>
          <w:szCs w:val="28"/>
          <w:lang w:eastAsia="zh-CN"/>
        </w:rPr>
        <w:t>O D L U K U</w:t>
      </w:r>
    </w:p>
    <w:p w14:paraId="60CEB813" w14:textId="77777777" w:rsidR="00C42D73" w:rsidRPr="00C42D73" w:rsidRDefault="00C42D73" w:rsidP="00C42D73">
      <w:pPr>
        <w:suppressAutoHyphens/>
        <w:jc w:val="center"/>
        <w:rPr>
          <w:b/>
          <w:sz w:val="28"/>
          <w:szCs w:val="28"/>
          <w:lang w:eastAsia="zh-CN"/>
        </w:rPr>
      </w:pPr>
      <w:r w:rsidRPr="00C42D73">
        <w:rPr>
          <w:b/>
          <w:sz w:val="28"/>
          <w:szCs w:val="28"/>
          <w:lang w:eastAsia="zh-CN"/>
        </w:rPr>
        <w:t xml:space="preserve">o izmjenama i dopunama Odluke o utvrđivanju nerazvrstanih cesta na području k.o. </w:t>
      </w:r>
      <w:proofErr w:type="spellStart"/>
      <w:r w:rsidRPr="00C42D73">
        <w:rPr>
          <w:b/>
          <w:sz w:val="28"/>
          <w:szCs w:val="28"/>
          <w:lang w:eastAsia="zh-CN"/>
        </w:rPr>
        <w:t>Rakalj</w:t>
      </w:r>
      <w:proofErr w:type="spellEnd"/>
    </w:p>
    <w:p w14:paraId="75788EB6" w14:textId="77777777" w:rsidR="00C42D73" w:rsidRPr="00C42D73" w:rsidRDefault="00C42D73" w:rsidP="00C42D73">
      <w:pPr>
        <w:suppressAutoHyphens/>
        <w:jc w:val="center"/>
        <w:rPr>
          <w:b/>
          <w:sz w:val="28"/>
          <w:szCs w:val="28"/>
          <w:lang w:eastAsia="zh-CN"/>
        </w:rPr>
      </w:pPr>
    </w:p>
    <w:p w14:paraId="2D07C5D8" w14:textId="77777777" w:rsidR="00C42D73" w:rsidRPr="00C42D73" w:rsidRDefault="00C42D73" w:rsidP="00C42D73">
      <w:pPr>
        <w:suppressAutoHyphens/>
        <w:rPr>
          <w:b/>
          <w:sz w:val="12"/>
          <w:szCs w:val="12"/>
          <w:lang w:eastAsia="zh-CN"/>
        </w:rPr>
      </w:pPr>
    </w:p>
    <w:p w14:paraId="1E3DAE56" w14:textId="77777777" w:rsidR="00C42D73" w:rsidRPr="00C42D73" w:rsidRDefault="00C42D73" w:rsidP="00C42D73">
      <w:pPr>
        <w:suppressAutoHyphens/>
        <w:jc w:val="center"/>
        <w:rPr>
          <w:b/>
          <w:lang w:eastAsia="zh-CN"/>
        </w:rPr>
      </w:pPr>
      <w:r w:rsidRPr="00C42D73">
        <w:rPr>
          <w:b/>
          <w:lang w:eastAsia="zh-CN"/>
        </w:rPr>
        <w:t>Članak 1.</w:t>
      </w:r>
    </w:p>
    <w:p w14:paraId="3F55DBEE" w14:textId="77777777" w:rsidR="00C42D73" w:rsidRPr="00C42D73" w:rsidRDefault="00C42D73" w:rsidP="00C42D73">
      <w:pPr>
        <w:suppressAutoHyphens/>
        <w:ind w:firstLine="709"/>
        <w:jc w:val="both"/>
        <w:rPr>
          <w:rFonts w:ascii="Calibri" w:eastAsia="Calibri" w:hAnsi="Calibri"/>
          <w:sz w:val="22"/>
          <w:szCs w:val="22"/>
          <w:lang w:eastAsia="zh-CN"/>
        </w:rPr>
      </w:pPr>
      <w:r w:rsidRPr="00C42D73">
        <w:rPr>
          <w:rFonts w:eastAsia="SimSun"/>
          <w:lang w:eastAsia="hi-IN" w:bidi="hi-IN"/>
        </w:rPr>
        <w:t xml:space="preserve">U Odluci o utvrđivanju nerazvrstanih cesta na području k.o. </w:t>
      </w:r>
      <w:proofErr w:type="spellStart"/>
      <w:r w:rsidRPr="00C42D73">
        <w:rPr>
          <w:rFonts w:eastAsia="SimSun"/>
          <w:lang w:eastAsia="hi-IN" w:bidi="hi-IN"/>
        </w:rPr>
        <w:t>Rakalj</w:t>
      </w:r>
      <w:proofErr w:type="spellEnd"/>
      <w:r w:rsidRPr="00C42D73">
        <w:rPr>
          <w:rFonts w:eastAsia="SimSun"/>
          <w:lang w:eastAsia="hi-IN" w:bidi="hi-IN"/>
        </w:rPr>
        <w:t xml:space="preserve"> („Službene novine Općine Marčana“, br. 12/21.), u članku 2. redak 4. mijenja se i glasi:</w:t>
      </w:r>
    </w:p>
    <w:p w14:paraId="5BE30643" w14:textId="77777777" w:rsidR="00C42D73" w:rsidRPr="00C42D73" w:rsidRDefault="00C42D73" w:rsidP="00C42D73">
      <w:pPr>
        <w:shd w:val="clear" w:color="auto" w:fill="FFFFFF"/>
        <w:jc w:val="both"/>
        <w:textAlignment w:val="baseline"/>
        <w:rPr>
          <w:b/>
          <w:bCs/>
          <w:lang w:eastAsia="zh-CN"/>
        </w:rPr>
      </w:pPr>
      <w:r w:rsidRPr="00C42D73">
        <w:rPr>
          <w:b/>
          <w:bCs/>
          <w:lang w:eastAsia="zh-CN"/>
        </w:rPr>
        <w:t>„</w:t>
      </w:r>
    </w:p>
    <w:p w14:paraId="2F741926" w14:textId="77777777" w:rsidR="00C42D73" w:rsidRPr="00C42D73" w:rsidRDefault="00C42D73" w:rsidP="00C42D73">
      <w:pPr>
        <w:shd w:val="clear" w:color="auto" w:fill="FFFFFF"/>
        <w:jc w:val="both"/>
        <w:textAlignment w:val="baseline"/>
        <w:rPr>
          <w:b/>
          <w:bCs/>
          <w:lang w:eastAsia="zh-CN"/>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6520"/>
        <w:gridCol w:w="1134"/>
      </w:tblGrid>
      <w:tr w:rsidR="00C42D73" w:rsidRPr="00C42D73" w14:paraId="2695E592" w14:textId="77777777" w:rsidTr="00422705">
        <w:tc>
          <w:tcPr>
            <w:tcW w:w="1413" w:type="dxa"/>
            <w:tcBorders>
              <w:top w:val="single" w:sz="4" w:space="0" w:color="auto"/>
              <w:left w:val="single" w:sz="4" w:space="0" w:color="auto"/>
              <w:bottom w:val="single" w:sz="4" w:space="0" w:color="auto"/>
              <w:right w:val="single" w:sz="4" w:space="0" w:color="auto"/>
            </w:tcBorders>
            <w:hideMark/>
          </w:tcPr>
          <w:p w14:paraId="13F5945C" w14:textId="77777777" w:rsidR="00C42D73" w:rsidRPr="00C42D73" w:rsidRDefault="00C42D73" w:rsidP="00C42D73">
            <w:pPr>
              <w:suppressAutoHyphens/>
              <w:spacing w:after="160" w:line="259" w:lineRule="auto"/>
              <w:jc w:val="center"/>
              <w:rPr>
                <w:rFonts w:eastAsia="Calibri"/>
                <w:b/>
                <w:sz w:val="22"/>
                <w:szCs w:val="22"/>
                <w:lang w:eastAsia="zh-CN"/>
              </w:rPr>
            </w:pPr>
            <w:r w:rsidRPr="00C42D73">
              <w:rPr>
                <w:rFonts w:eastAsia="Calibri"/>
                <w:b/>
                <w:sz w:val="22"/>
                <w:szCs w:val="22"/>
                <w:lang w:eastAsia="zh-CN"/>
              </w:rPr>
              <w:t>Oznaka ceste</w:t>
            </w:r>
          </w:p>
        </w:tc>
        <w:tc>
          <w:tcPr>
            <w:tcW w:w="6520" w:type="dxa"/>
            <w:tcBorders>
              <w:top w:val="single" w:sz="4" w:space="0" w:color="auto"/>
              <w:left w:val="single" w:sz="4" w:space="0" w:color="auto"/>
              <w:bottom w:val="single" w:sz="4" w:space="0" w:color="auto"/>
              <w:right w:val="single" w:sz="4" w:space="0" w:color="auto"/>
            </w:tcBorders>
            <w:hideMark/>
          </w:tcPr>
          <w:p w14:paraId="4F4940D2" w14:textId="77777777" w:rsidR="00C42D73" w:rsidRPr="00C42D73" w:rsidRDefault="00C42D73" w:rsidP="00C42D73">
            <w:pPr>
              <w:suppressAutoHyphens/>
              <w:spacing w:after="160" w:line="259" w:lineRule="auto"/>
              <w:jc w:val="center"/>
              <w:rPr>
                <w:rFonts w:eastAsia="Calibri"/>
                <w:b/>
                <w:sz w:val="22"/>
                <w:szCs w:val="22"/>
                <w:lang w:eastAsia="zh-CN"/>
              </w:rPr>
            </w:pPr>
            <w:r w:rsidRPr="00C42D73">
              <w:rPr>
                <w:rFonts w:eastAsia="Calibri"/>
                <w:b/>
                <w:sz w:val="22"/>
                <w:szCs w:val="22"/>
                <w:lang w:eastAsia="zh-CN"/>
              </w:rPr>
              <w:t>Opis položaja osi nerazvrstane ceste</w:t>
            </w:r>
          </w:p>
        </w:tc>
        <w:tc>
          <w:tcPr>
            <w:tcW w:w="1134" w:type="dxa"/>
            <w:tcBorders>
              <w:top w:val="single" w:sz="4" w:space="0" w:color="auto"/>
              <w:left w:val="single" w:sz="4" w:space="0" w:color="auto"/>
              <w:bottom w:val="single" w:sz="4" w:space="0" w:color="auto"/>
              <w:right w:val="single" w:sz="4" w:space="0" w:color="auto"/>
            </w:tcBorders>
            <w:hideMark/>
          </w:tcPr>
          <w:p w14:paraId="4848A95B" w14:textId="77777777" w:rsidR="00C42D73" w:rsidRPr="00C42D73" w:rsidRDefault="00C42D73" w:rsidP="00C42D73">
            <w:pPr>
              <w:suppressAutoHyphens/>
              <w:spacing w:after="160" w:line="259" w:lineRule="auto"/>
              <w:jc w:val="center"/>
              <w:rPr>
                <w:rFonts w:eastAsia="Calibri"/>
                <w:b/>
                <w:sz w:val="22"/>
                <w:szCs w:val="22"/>
                <w:lang w:eastAsia="zh-CN"/>
              </w:rPr>
            </w:pPr>
            <w:r w:rsidRPr="00C42D73">
              <w:rPr>
                <w:rFonts w:eastAsia="Calibri"/>
                <w:b/>
                <w:sz w:val="22"/>
                <w:szCs w:val="22"/>
                <w:lang w:eastAsia="zh-CN"/>
              </w:rPr>
              <w:t>Dužina metara</w:t>
            </w:r>
          </w:p>
        </w:tc>
      </w:tr>
      <w:tr w:rsidR="00C42D73" w:rsidRPr="00C42D73" w14:paraId="731E7EA0" w14:textId="77777777" w:rsidTr="00422705">
        <w:tc>
          <w:tcPr>
            <w:tcW w:w="1413" w:type="dxa"/>
            <w:tcBorders>
              <w:top w:val="single" w:sz="4" w:space="0" w:color="auto"/>
              <w:left w:val="single" w:sz="4" w:space="0" w:color="auto"/>
              <w:bottom w:val="single" w:sz="4" w:space="0" w:color="auto"/>
              <w:right w:val="single" w:sz="4" w:space="0" w:color="auto"/>
            </w:tcBorders>
          </w:tcPr>
          <w:p w14:paraId="5F94DFE3" w14:textId="77777777" w:rsidR="00C42D73" w:rsidRPr="00A95E84" w:rsidRDefault="00C42D73" w:rsidP="00C42D73">
            <w:pPr>
              <w:suppressAutoHyphens/>
              <w:spacing w:after="160" w:line="259" w:lineRule="auto"/>
              <w:jc w:val="center"/>
              <w:rPr>
                <w:rFonts w:eastAsia="Calibri"/>
                <w:bCs/>
                <w:sz w:val="22"/>
                <w:szCs w:val="22"/>
                <w:lang w:eastAsia="zh-CN"/>
              </w:rPr>
            </w:pPr>
            <w:r w:rsidRPr="00A95E84">
              <w:rPr>
                <w:rFonts w:eastAsia="Calibri"/>
                <w:bCs/>
                <w:sz w:val="22"/>
                <w:szCs w:val="22"/>
                <w:lang w:eastAsia="zh-CN"/>
              </w:rPr>
              <w:t>NC 603</w:t>
            </w:r>
          </w:p>
        </w:tc>
        <w:tc>
          <w:tcPr>
            <w:tcW w:w="6520" w:type="dxa"/>
            <w:tcBorders>
              <w:top w:val="single" w:sz="4" w:space="0" w:color="auto"/>
              <w:left w:val="single" w:sz="4" w:space="0" w:color="auto"/>
              <w:bottom w:val="single" w:sz="4" w:space="0" w:color="auto"/>
              <w:right w:val="single" w:sz="4" w:space="0" w:color="auto"/>
            </w:tcBorders>
          </w:tcPr>
          <w:p w14:paraId="6D5DFD1A" w14:textId="77777777" w:rsidR="00C42D73" w:rsidRPr="00C42D73" w:rsidRDefault="00C42D73" w:rsidP="00C42D73">
            <w:pPr>
              <w:suppressAutoHyphens/>
              <w:spacing w:after="160" w:line="259" w:lineRule="auto"/>
              <w:jc w:val="both"/>
              <w:rPr>
                <w:rFonts w:eastAsia="Calibri"/>
                <w:sz w:val="22"/>
                <w:szCs w:val="22"/>
                <w:lang w:eastAsia="zh-CN"/>
              </w:rPr>
            </w:pPr>
            <w:r w:rsidRPr="00C42D73">
              <w:rPr>
                <w:rFonts w:eastAsia="Calibri"/>
                <w:sz w:val="22"/>
                <w:szCs w:val="22"/>
                <w:lang w:eastAsia="zh-CN"/>
              </w:rPr>
              <w:t xml:space="preserve">dio k.č.br. 2317/1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sjeveroistok od Ž 5123,  k.č.br. 2317/5 dio k.č.br. 2318/</w:t>
            </w:r>
            <w:r w:rsidRPr="00C42D73">
              <w:rPr>
                <w:rFonts w:eastAsia="Calibri"/>
                <w:b/>
                <w:sz w:val="22"/>
                <w:szCs w:val="22"/>
                <w:lang w:eastAsia="zh-CN"/>
              </w:rPr>
              <w:t>1</w:t>
            </w:r>
            <w:r w:rsidRPr="00C42D73">
              <w:rPr>
                <w:rFonts w:eastAsia="Calibri"/>
                <w:sz w:val="22"/>
                <w:szCs w:val="22"/>
                <w:lang w:eastAsia="zh-CN"/>
              </w:rPr>
              <w:t xml:space="preserve">9, dio k.č.br. 2318/20, </w:t>
            </w:r>
            <w:r w:rsidRPr="00E52E58">
              <w:rPr>
                <w:rFonts w:eastAsia="Calibri"/>
                <w:sz w:val="22"/>
                <w:szCs w:val="22"/>
                <w:lang w:eastAsia="zh-CN"/>
              </w:rPr>
              <w:t xml:space="preserve">dio k.č.br. 2317/7, dio k.č.br. 1649, sve k.o. </w:t>
            </w:r>
            <w:proofErr w:type="spellStart"/>
            <w:r w:rsidRPr="00E52E58">
              <w:rPr>
                <w:rFonts w:eastAsia="Calibri"/>
                <w:sz w:val="22"/>
                <w:szCs w:val="22"/>
                <w:lang w:eastAsia="zh-CN"/>
              </w:rPr>
              <w:t>Rakalj</w:t>
            </w:r>
            <w:proofErr w:type="spellEnd"/>
            <w:r w:rsidRPr="00E52E58">
              <w:rPr>
                <w:rFonts w:eastAsia="Calibri"/>
                <w:sz w:val="22"/>
                <w:szCs w:val="22"/>
                <w:lang w:eastAsia="zh-CN"/>
              </w:rPr>
              <w:t xml:space="preserve"> do kraja građevinskog p</w:t>
            </w:r>
            <w:r w:rsidRPr="00C42D73">
              <w:rPr>
                <w:rFonts w:eastAsia="Calibri"/>
                <w:sz w:val="22"/>
                <w:szCs w:val="22"/>
                <w:lang w:eastAsia="zh-CN"/>
              </w:rPr>
              <w:t xml:space="preserve">odručja naselja </w:t>
            </w:r>
            <w:proofErr w:type="spellStart"/>
            <w:r w:rsidRPr="00C42D73">
              <w:rPr>
                <w:rFonts w:eastAsia="Calibri"/>
                <w:sz w:val="22"/>
                <w:szCs w:val="22"/>
                <w:lang w:eastAsia="zh-CN"/>
              </w:rPr>
              <w:t>Rakalj</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49C3AF07"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1350</w:t>
            </w:r>
          </w:p>
        </w:tc>
      </w:tr>
    </w:tbl>
    <w:p w14:paraId="73ECAD38" w14:textId="77777777" w:rsidR="00C42D73" w:rsidRPr="00C42D73" w:rsidRDefault="00C42D73" w:rsidP="00C42D73">
      <w:pPr>
        <w:suppressAutoHyphens/>
        <w:rPr>
          <w:b/>
          <w:lang w:eastAsia="zh-CN"/>
        </w:rPr>
      </w:pPr>
      <w:r w:rsidRPr="00C42D73">
        <w:rPr>
          <w:b/>
          <w:lang w:eastAsia="zh-CN"/>
        </w:rPr>
        <w:tab/>
      </w:r>
      <w:r w:rsidRPr="00C42D73">
        <w:rPr>
          <w:b/>
          <w:lang w:eastAsia="zh-CN"/>
        </w:rPr>
        <w:tab/>
      </w:r>
      <w:r w:rsidRPr="00C42D73">
        <w:rPr>
          <w:b/>
          <w:lang w:eastAsia="zh-CN"/>
        </w:rPr>
        <w:tab/>
      </w:r>
      <w:r w:rsidRPr="00C42D73">
        <w:rPr>
          <w:b/>
          <w:lang w:eastAsia="zh-CN"/>
        </w:rPr>
        <w:tab/>
      </w:r>
      <w:r w:rsidRPr="00C42D73">
        <w:rPr>
          <w:b/>
          <w:lang w:eastAsia="zh-CN"/>
        </w:rPr>
        <w:tab/>
      </w:r>
      <w:r w:rsidRPr="00C42D73">
        <w:rPr>
          <w:b/>
          <w:lang w:eastAsia="zh-CN"/>
        </w:rPr>
        <w:tab/>
      </w:r>
      <w:r w:rsidRPr="00C42D73">
        <w:rPr>
          <w:b/>
          <w:lang w:eastAsia="zh-CN"/>
        </w:rPr>
        <w:tab/>
      </w:r>
      <w:r w:rsidRPr="00C42D73">
        <w:rPr>
          <w:b/>
          <w:lang w:eastAsia="zh-CN"/>
        </w:rPr>
        <w:tab/>
      </w:r>
      <w:r w:rsidRPr="00C42D73">
        <w:rPr>
          <w:b/>
          <w:lang w:eastAsia="zh-CN"/>
        </w:rPr>
        <w:tab/>
      </w:r>
      <w:r w:rsidRPr="00C42D73">
        <w:rPr>
          <w:b/>
          <w:lang w:eastAsia="zh-CN"/>
        </w:rPr>
        <w:tab/>
      </w:r>
      <w:r w:rsidRPr="00C42D73">
        <w:rPr>
          <w:b/>
          <w:lang w:eastAsia="zh-CN"/>
        </w:rPr>
        <w:tab/>
      </w:r>
      <w:r w:rsidRPr="00C42D73">
        <w:rPr>
          <w:b/>
          <w:lang w:eastAsia="zh-CN"/>
        </w:rPr>
        <w:tab/>
        <w:t>„</w:t>
      </w:r>
    </w:p>
    <w:p w14:paraId="59BE292A" w14:textId="77777777" w:rsidR="00C42D73" w:rsidRPr="00C42D73" w:rsidRDefault="00C42D73" w:rsidP="00C42D73">
      <w:pPr>
        <w:suppressAutoHyphens/>
        <w:jc w:val="center"/>
        <w:rPr>
          <w:b/>
          <w:lang w:eastAsia="zh-CN"/>
        </w:rPr>
      </w:pPr>
    </w:p>
    <w:p w14:paraId="6F3E18C8" w14:textId="77777777" w:rsidR="00C42D73" w:rsidRPr="00C42D73" w:rsidRDefault="00C42D73" w:rsidP="00C42D73">
      <w:pPr>
        <w:spacing w:after="160" w:line="259" w:lineRule="auto"/>
        <w:jc w:val="center"/>
        <w:rPr>
          <w:b/>
          <w:lang w:eastAsia="zh-CN"/>
        </w:rPr>
      </w:pPr>
      <w:r w:rsidRPr="00C42D73">
        <w:rPr>
          <w:b/>
          <w:lang w:eastAsia="zh-CN"/>
        </w:rPr>
        <w:t>Članak 2.</w:t>
      </w:r>
    </w:p>
    <w:p w14:paraId="3C499968" w14:textId="77777777" w:rsidR="00C42D73" w:rsidRPr="00C42D73" w:rsidRDefault="00C42D73" w:rsidP="00C42D73">
      <w:pPr>
        <w:spacing w:after="160" w:line="259" w:lineRule="auto"/>
        <w:ind w:firstLine="708"/>
        <w:jc w:val="both"/>
      </w:pPr>
      <w:bookmarkStart w:id="1" w:name="_Hlk87432386"/>
      <w:r w:rsidRPr="00C42D73">
        <w:rPr>
          <w:rFonts w:eastAsia="SimSun"/>
          <w:lang w:eastAsia="hi-IN" w:bidi="hi-IN"/>
        </w:rPr>
        <w:t xml:space="preserve">U Odluci o utvrđivanju nerazvrstanih cesta na području k.o. </w:t>
      </w:r>
      <w:proofErr w:type="spellStart"/>
      <w:r w:rsidRPr="00C42D73">
        <w:rPr>
          <w:rFonts w:eastAsia="SimSun"/>
          <w:lang w:eastAsia="hi-IN" w:bidi="hi-IN"/>
        </w:rPr>
        <w:t>Rakalj</w:t>
      </w:r>
      <w:proofErr w:type="spellEnd"/>
      <w:r w:rsidRPr="00C42D73">
        <w:rPr>
          <w:rFonts w:eastAsia="SimSun"/>
          <w:lang w:eastAsia="hi-IN" w:bidi="hi-IN"/>
        </w:rPr>
        <w:t>, u članku 3. redci 3., 6., 7., 10., 11., 23., 25., 27., 42., 44., 45., 48., 50., 54., 60., 61., 65., 66. i 71.. mijenjaju se i glase</w:t>
      </w:r>
      <w:r w:rsidRPr="00C42D73">
        <w:t>:</w:t>
      </w:r>
    </w:p>
    <w:p w14:paraId="6E8F0238" w14:textId="77777777" w:rsidR="00C42D73" w:rsidRPr="00C42D73" w:rsidRDefault="00C42D73" w:rsidP="00C42D73">
      <w:pPr>
        <w:jc w:val="both"/>
        <w:rPr>
          <w:b/>
          <w:bCs/>
        </w:rPr>
      </w:pPr>
      <w:r w:rsidRPr="00C42D73">
        <w:rPr>
          <w:b/>
          <w:bCs/>
        </w:rPr>
        <w:t>„</w:t>
      </w:r>
    </w:p>
    <w:p w14:paraId="7F551D92" w14:textId="77777777" w:rsidR="00C42D73" w:rsidRPr="00C42D73" w:rsidRDefault="00C42D73" w:rsidP="00C42D73">
      <w:pPr>
        <w:jc w:val="both"/>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0"/>
        <w:gridCol w:w="20"/>
        <w:gridCol w:w="6575"/>
        <w:gridCol w:w="1134"/>
      </w:tblGrid>
      <w:tr w:rsidR="00C42D73" w:rsidRPr="00C42D73" w14:paraId="2A538D5E" w14:textId="77777777" w:rsidTr="00422705">
        <w:tc>
          <w:tcPr>
            <w:tcW w:w="1330" w:type="dxa"/>
            <w:gridSpan w:val="2"/>
            <w:tcBorders>
              <w:top w:val="single" w:sz="4" w:space="0" w:color="auto"/>
              <w:left w:val="single" w:sz="4" w:space="0" w:color="auto"/>
              <w:bottom w:val="single" w:sz="4" w:space="0" w:color="auto"/>
              <w:right w:val="single" w:sz="4" w:space="0" w:color="auto"/>
            </w:tcBorders>
            <w:hideMark/>
          </w:tcPr>
          <w:p w14:paraId="7F5C545C" w14:textId="77777777" w:rsidR="00C42D73" w:rsidRPr="00C42D73" w:rsidRDefault="00C42D73" w:rsidP="00C42D73">
            <w:pPr>
              <w:suppressAutoHyphens/>
              <w:spacing w:after="160" w:line="259" w:lineRule="auto"/>
              <w:jc w:val="center"/>
              <w:rPr>
                <w:rFonts w:eastAsia="Calibri"/>
                <w:b/>
                <w:sz w:val="22"/>
                <w:szCs w:val="22"/>
                <w:lang w:eastAsia="zh-CN"/>
              </w:rPr>
            </w:pPr>
            <w:r w:rsidRPr="00C42D73">
              <w:rPr>
                <w:rFonts w:eastAsia="Calibri"/>
                <w:b/>
                <w:sz w:val="22"/>
                <w:szCs w:val="22"/>
                <w:lang w:eastAsia="zh-CN"/>
              </w:rPr>
              <w:t>Oznaka ceste</w:t>
            </w:r>
          </w:p>
        </w:tc>
        <w:tc>
          <w:tcPr>
            <w:tcW w:w="6575" w:type="dxa"/>
            <w:tcBorders>
              <w:top w:val="single" w:sz="4" w:space="0" w:color="auto"/>
              <w:left w:val="single" w:sz="4" w:space="0" w:color="auto"/>
              <w:bottom w:val="single" w:sz="4" w:space="0" w:color="auto"/>
              <w:right w:val="single" w:sz="4" w:space="0" w:color="auto"/>
            </w:tcBorders>
            <w:hideMark/>
          </w:tcPr>
          <w:p w14:paraId="141D4409" w14:textId="77777777" w:rsidR="00C42D73" w:rsidRPr="00C42D73" w:rsidRDefault="00C42D73" w:rsidP="00C42D73">
            <w:pPr>
              <w:suppressAutoHyphens/>
              <w:spacing w:after="160" w:line="259" w:lineRule="auto"/>
              <w:jc w:val="center"/>
              <w:rPr>
                <w:rFonts w:eastAsia="Calibri"/>
                <w:b/>
                <w:sz w:val="22"/>
                <w:szCs w:val="22"/>
                <w:lang w:eastAsia="zh-CN"/>
              </w:rPr>
            </w:pPr>
            <w:r w:rsidRPr="00C42D73">
              <w:rPr>
                <w:rFonts w:eastAsia="Calibri"/>
                <w:b/>
                <w:sz w:val="22"/>
                <w:szCs w:val="22"/>
                <w:lang w:eastAsia="zh-CN"/>
              </w:rPr>
              <w:t>Opis položaja osi nerazvrstane ceste</w:t>
            </w:r>
          </w:p>
        </w:tc>
        <w:tc>
          <w:tcPr>
            <w:tcW w:w="1134" w:type="dxa"/>
            <w:tcBorders>
              <w:top w:val="single" w:sz="4" w:space="0" w:color="auto"/>
              <w:left w:val="single" w:sz="4" w:space="0" w:color="auto"/>
              <w:bottom w:val="single" w:sz="4" w:space="0" w:color="auto"/>
              <w:right w:val="single" w:sz="4" w:space="0" w:color="auto"/>
            </w:tcBorders>
            <w:hideMark/>
          </w:tcPr>
          <w:p w14:paraId="41C7D56D" w14:textId="77777777" w:rsidR="00C42D73" w:rsidRPr="00C42D73" w:rsidRDefault="00C42D73" w:rsidP="00C42D73">
            <w:pPr>
              <w:suppressAutoHyphens/>
              <w:spacing w:after="160" w:line="259" w:lineRule="auto"/>
              <w:jc w:val="center"/>
              <w:rPr>
                <w:rFonts w:eastAsia="Calibri"/>
                <w:b/>
                <w:sz w:val="22"/>
                <w:szCs w:val="22"/>
                <w:lang w:eastAsia="zh-CN"/>
              </w:rPr>
            </w:pPr>
            <w:r w:rsidRPr="00C42D73">
              <w:rPr>
                <w:rFonts w:eastAsia="Calibri"/>
                <w:b/>
                <w:sz w:val="22"/>
                <w:szCs w:val="22"/>
                <w:lang w:eastAsia="zh-CN"/>
              </w:rPr>
              <w:t>Dužina metara</w:t>
            </w:r>
          </w:p>
        </w:tc>
      </w:tr>
      <w:tr w:rsidR="00C42D73" w:rsidRPr="00C42D73" w14:paraId="03E7CC03" w14:textId="77777777" w:rsidTr="00422705">
        <w:tc>
          <w:tcPr>
            <w:tcW w:w="1330" w:type="dxa"/>
            <w:gridSpan w:val="2"/>
            <w:tcBorders>
              <w:top w:val="single" w:sz="4" w:space="0" w:color="auto"/>
              <w:left w:val="single" w:sz="4" w:space="0" w:color="auto"/>
              <w:bottom w:val="single" w:sz="4" w:space="0" w:color="auto"/>
              <w:right w:val="single" w:sz="4" w:space="0" w:color="auto"/>
            </w:tcBorders>
          </w:tcPr>
          <w:p w14:paraId="62630FA9"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NCP 602</w:t>
            </w:r>
          </w:p>
        </w:tc>
        <w:tc>
          <w:tcPr>
            <w:tcW w:w="6575" w:type="dxa"/>
            <w:tcBorders>
              <w:top w:val="single" w:sz="4" w:space="0" w:color="auto"/>
              <w:left w:val="single" w:sz="4" w:space="0" w:color="auto"/>
              <w:bottom w:val="single" w:sz="4" w:space="0" w:color="auto"/>
              <w:right w:val="single" w:sz="4" w:space="0" w:color="auto"/>
            </w:tcBorders>
          </w:tcPr>
          <w:p w14:paraId="0D5CAF4C"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2290/10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jugozapadno od NC 602 do kraja građevinskog područja </w:t>
            </w:r>
            <w:proofErr w:type="spellStart"/>
            <w:r w:rsidRPr="00C42D73">
              <w:rPr>
                <w:rFonts w:eastAsia="Calibri"/>
                <w:sz w:val="22"/>
                <w:szCs w:val="22"/>
                <w:lang w:eastAsia="zh-CN"/>
              </w:rPr>
              <w:t>Biletići</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37BDB57A"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115</w:t>
            </w:r>
          </w:p>
        </w:tc>
      </w:tr>
      <w:tr w:rsidR="00C42D73" w:rsidRPr="00C42D73" w14:paraId="6E864D26" w14:textId="77777777" w:rsidTr="00422705">
        <w:tc>
          <w:tcPr>
            <w:tcW w:w="1330" w:type="dxa"/>
            <w:gridSpan w:val="2"/>
            <w:tcBorders>
              <w:top w:val="single" w:sz="4" w:space="0" w:color="auto"/>
              <w:left w:val="single" w:sz="4" w:space="0" w:color="auto"/>
              <w:bottom w:val="single" w:sz="4" w:space="0" w:color="auto"/>
              <w:right w:val="single" w:sz="4" w:space="0" w:color="auto"/>
            </w:tcBorders>
          </w:tcPr>
          <w:p w14:paraId="6E8A3587"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NCP 605</w:t>
            </w:r>
          </w:p>
        </w:tc>
        <w:tc>
          <w:tcPr>
            <w:tcW w:w="6575" w:type="dxa"/>
            <w:tcBorders>
              <w:top w:val="single" w:sz="4" w:space="0" w:color="auto"/>
              <w:left w:val="single" w:sz="4" w:space="0" w:color="auto"/>
              <w:bottom w:val="single" w:sz="4" w:space="0" w:color="auto"/>
              <w:right w:val="single" w:sz="4" w:space="0" w:color="auto"/>
            </w:tcBorders>
          </w:tcPr>
          <w:p w14:paraId="47345CDA" w14:textId="77777777" w:rsidR="00C42D73" w:rsidRPr="00E52E58" w:rsidRDefault="00C42D73" w:rsidP="00C42D73">
            <w:pPr>
              <w:suppressAutoHyphens/>
              <w:spacing w:after="160" w:line="259" w:lineRule="auto"/>
              <w:rPr>
                <w:rFonts w:eastAsia="Calibri"/>
                <w:sz w:val="22"/>
                <w:szCs w:val="22"/>
                <w:lang w:eastAsia="zh-CN"/>
              </w:rPr>
            </w:pPr>
            <w:r w:rsidRPr="00E52E58">
              <w:rPr>
                <w:rFonts w:eastAsia="Calibri"/>
                <w:sz w:val="22"/>
                <w:szCs w:val="22"/>
                <w:lang w:eastAsia="zh-CN"/>
              </w:rPr>
              <w:t xml:space="preserve">dio k.č.br. 2290/6 k.o. </w:t>
            </w:r>
            <w:proofErr w:type="spellStart"/>
            <w:r w:rsidRPr="00E52E58">
              <w:rPr>
                <w:rFonts w:eastAsia="Calibri"/>
                <w:sz w:val="22"/>
                <w:szCs w:val="22"/>
                <w:lang w:eastAsia="zh-CN"/>
              </w:rPr>
              <w:t>Rakalj</w:t>
            </w:r>
            <w:proofErr w:type="spellEnd"/>
            <w:r w:rsidRPr="00E52E58">
              <w:rPr>
                <w:rFonts w:eastAsia="Calibri"/>
                <w:sz w:val="22"/>
                <w:szCs w:val="22"/>
                <w:lang w:eastAsia="zh-CN"/>
              </w:rPr>
              <w:t xml:space="preserve"> na sjever od L 50145,  k.č.br. 2290/20 , dio k.č.br. 2290/15, dio k.č.br. 2290/7, dio k.č.br. 374/27,  dio k.č.br. 374/23, dio k.č.br. 374/23  i dio k.č.br. 2290/17, sve k.o. </w:t>
            </w:r>
            <w:proofErr w:type="spellStart"/>
            <w:r w:rsidRPr="00E52E58">
              <w:rPr>
                <w:rFonts w:eastAsia="Calibri"/>
                <w:sz w:val="22"/>
                <w:szCs w:val="22"/>
                <w:lang w:eastAsia="zh-CN"/>
              </w:rPr>
              <w:t>Rakalj</w:t>
            </w:r>
            <w:proofErr w:type="spellEnd"/>
            <w:r w:rsidRPr="00E52E58">
              <w:rPr>
                <w:rFonts w:eastAsia="Calibri"/>
                <w:sz w:val="22"/>
                <w:szCs w:val="22"/>
                <w:lang w:eastAsia="zh-CN"/>
              </w:rPr>
              <w:t xml:space="preserve">  do kraja građevinskog područja naselja </w:t>
            </w:r>
            <w:proofErr w:type="spellStart"/>
            <w:r w:rsidRPr="00E52E58">
              <w:rPr>
                <w:rFonts w:eastAsia="Calibri"/>
                <w:sz w:val="22"/>
                <w:szCs w:val="22"/>
                <w:lang w:eastAsia="zh-CN"/>
              </w:rPr>
              <w:t>Kujići</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3EDAE4BF"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395</w:t>
            </w:r>
          </w:p>
        </w:tc>
      </w:tr>
      <w:tr w:rsidR="00C42D73" w:rsidRPr="00C42D73" w14:paraId="42BA18FF" w14:textId="77777777" w:rsidTr="00422705">
        <w:tc>
          <w:tcPr>
            <w:tcW w:w="1330" w:type="dxa"/>
            <w:gridSpan w:val="2"/>
            <w:tcBorders>
              <w:top w:val="single" w:sz="4" w:space="0" w:color="auto"/>
              <w:left w:val="single" w:sz="4" w:space="0" w:color="auto"/>
              <w:bottom w:val="single" w:sz="4" w:space="0" w:color="auto"/>
              <w:right w:val="single" w:sz="4" w:space="0" w:color="auto"/>
            </w:tcBorders>
          </w:tcPr>
          <w:p w14:paraId="314A9BDF"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NCP 606</w:t>
            </w:r>
          </w:p>
        </w:tc>
        <w:tc>
          <w:tcPr>
            <w:tcW w:w="6575" w:type="dxa"/>
            <w:tcBorders>
              <w:top w:val="single" w:sz="4" w:space="0" w:color="auto"/>
              <w:left w:val="single" w:sz="4" w:space="0" w:color="auto"/>
              <w:bottom w:val="single" w:sz="4" w:space="0" w:color="auto"/>
              <w:right w:val="single" w:sz="4" w:space="0" w:color="auto"/>
            </w:tcBorders>
          </w:tcPr>
          <w:p w14:paraId="164A979A" w14:textId="77777777" w:rsidR="00C42D73" w:rsidRPr="00E52E58" w:rsidRDefault="00C42D73" w:rsidP="00C42D73">
            <w:pPr>
              <w:suppressAutoHyphens/>
              <w:spacing w:after="160" w:line="259" w:lineRule="auto"/>
              <w:rPr>
                <w:rFonts w:eastAsia="Calibri"/>
                <w:sz w:val="22"/>
                <w:szCs w:val="22"/>
                <w:lang w:eastAsia="zh-CN"/>
              </w:rPr>
            </w:pPr>
            <w:r w:rsidRPr="00E52E58">
              <w:rPr>
                <w:rFonts w:eastAsia="Calibri"/>
                <w:sz w:val="22"/>
                <w:szCs w:val="22"/>
                <w:lang w:eastAsia="zh-CN"/>
              </w:rPr>
              <w:t xml:space="preserve">dio k.č.br. 2290/7 k.o. </w:t>
            </w:r>
            <w:proofErr w:type="spellStart"/>
            <w:r w:rsidRPr="00E52E58">
              <w:rPr>
                <w:rFonts w:eastAsia="Calibri"/>
                <w:sz w:val="22"/>
                <w:szCs w:val="22"/>
                <w:lang w:eastAsia="zh-CN"/>
              </w:rPr>
              <w:t>Rakalj</w:t>
            </w:r>
            <w:proofErr w:type="spellEnd"/>
            <w:r w:rsidRPr="00E52E58">
              <w:rPr>
                <w:rFonts w:eastAsia="Calibri"/>
                <w:sz w:val="22"/>
                <w:szCs w:val="22"/>
                <w:lang w:eastAsia="zh-CN"/>
              </w:rPr>
              <w:t xml:space="preserve"> na istok od NCP 605 i dio k.č.br. </w:t>
            </w:r>
            <w:r w:rsidRPr="00E52E58">
              <w:rPr>
                <w:rFonts w:eastAsia="Calibri"/>
                <w:b/>
                <w:sz w:val="22"/>
                <w:szCs w:val="22"/>
                <w:lang w:eastAsia="zh-CN"/>
              </w:rPr>
              <w:t>1</w:t>
            </w:r>
            <w:r w:rsidRPr="00E52E58">
              <w:rPr>
                <w:rFonts w:eastAsia="Calibri"/>
                <w:sz w:val="22"/>
                <w:szCs w:val="22"/>
                <w:lang w:eastAsia="zh-CN"/>
              </w:rPr>
              <w:t xml:space="preserve">218/2, dio k.č.br. 374/27, obje k.o. </w:t>
            </w:r>
            <w:proofErr w:type="spellStart"/>
            <w:r w:rsidRPr="00E52E58">
              <w:rPr>
                <w:rFonts w:eastAsia="Calibri"/>
                <w:sz w:val="22"/>
                <w:szCs w:val="22"/>
                <w:lang w:eastAsia="zh-CN"/>
              </w:rPr>
              <w:t>Rakalj</w:t>
            </w:r>
            <w:proofErr w:type="spellEnd"/>
            <w:r w:rsidRPr="00E52E58">
              <w:rPr>
                <w:rFonts w:eastAsia="Calibri"/>
                <w:sz w:val="22"/>
                <w:szCs w:val="22"/>
                <w:lang w:eastAsia="zh-CN"/>
              </w:rPr>
              <w:t xml:space="preserve"> do kraja građevinskog područja naselja </w:t>
            </w:r>
            <w:proofErr w:type="spellStart"/>
            <w:r w:rsidRPr="00E52E58">
              <w:rPr>
                <w:rFonts w:eastAsia="Calibri"/>
                <w:sz w:val="22"/>
                <w:szCs w:val="22"/>
                <w:lang w:eastAsia="zh-CN"/>
              </w:rPr>
              <w:t>Kujići</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46A69D67" w14:textId="77777777" w:rsidR="00C42D73" w:rsidRPr="00C42D73" w:rsidRDefault="00C42D73" w:rsidP="00C42D73">
            <w:pPr>
              <w:suppressAutoHyphens/>
              <w:jc w:val="center"/>
              <w:rPr>
                <w:rFonts w:eastAsia="Calibri"/>
                <w:strike/>
                <w:sz w:val="22"/>
                <w:szCs w:val="22"/>
                <w:lang w:eastAsia="zh-CN"/>
              </w:rPr>
            </w:pPr>
            <w:r w:rsidRPr="00C42D73">
              <w:rPr>
                <w:rFonts w:eastAsia="Calibri"/>
                <w:strike/>
                <w:sz w:val="22"/>
                <w:szCs w:val="22"/>
                <w:lang w:eastAsia="zh-CN"/>
              </w:rPr>
              <w:t xml:space="preserve"> </w:t>
            </w:r>
          </w:p>
          <w:p w14:paraId="00F14393"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265</w:t>
            </w:r>
          </w:p>
        </w:tc>
      </w:tr>
      <w:tr w:rsidR="00C42D73" w:rsidRPr="00C42D73" w14:paraId="19D68397" w14:textId="77777777" w:rsidTr="00422705">
        <w:tc>
          <w:tcPr>
            <w:tcW w:w="1330" w:type="dxa"/>
            <w:gridSpan w:val="2"/>
            <w:tcBorders>
              <w:top w:val="single" w:sz="4" w:space="0" w:color="auto"/>
              <w:left w:val="single" w:sz="4" w:space="0" w:color="auto"/>
              <w:bottom w:val="single" w:sz="4" w:space="0" w:color="auto"/>
              <w:right w:val="single" w:sz="4" w:space="0" w:color="auto"/>
            </w:tcBorders>
          </w:tcPr>
          <w:p w14:paraId="785DCA1F"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NCP 607</w:t>
            </w:r>
          </w:p>
        </w:tc>
        <w:tc>
          <w:tcPr>
            <w:tcW w:w="6575" w:type="dxa"/>
            <w:tcBorders>
              <w:top w:val="single" w:sz="4" w:space="0" w:color="auto"/>
              <w:left w:val="single" w:sz="4" w:space="0" w:color="auto"/>
              <w:bottom w:val="single" w:sz="4" w:space="0" w:color="auto"/>
              <w:right w:val="single" w:sz="4" w:space="0" w:color="auto"/>
            </w:tcBorders>
          </w:tcPr>
          <w:p w14:paraId="41200A9C" w14:textId="77777777" w:rsidR="00C42D73" w:rsidRPr="00C42D73" w:rsidRDefault="00C42D73" w:rsidP="00C42D73">
            <w:pPr>
              <w:suppressAutoHyphens/>
              <w:spacing w:after="160" w:line="259" w:lineRule="auto"/>
              <w:rPr>
                <w:rFonts w:eastAsia="Calibri"/>
                <w:strike/>
                <w:sz w:val="22"/>
                <w:szCs w:val="22"/>
                <w:lang w:eastAsia="zh-CN"/>
              </w:rPr>
            </w:pPr>
            <w:r w:rsidRPr="00C42D73">
              <w:rPr>
                <w:rFonts w:eastAsia="Calibri"/>
                <w:sz w:val="22"/>
                <w:szCs w:val="22"/>
                <w:lang w:eastAsia="zh-CN"/>
              </w:rPr>
              <w:t xml:space="preserve">k.č.br. 2290/17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zapad od NCP 605, dio k.č.br. 375/1, dio k.č.br. 2290/33, obje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do  D 66 </w:t>
            </w:r>
          </w:p>
        </w:tc>
        <w:tc>
          <w:tcPr>
            <w:tcW w:w="1134" w:type="dxa"/>
            <w:tcBorders>
              <w:top w:val="single" w:sz="4" w:space="0" w:color="auto"/>
              <w:left w:val="single" w:sz="4" w:space="0" w:color="auto"/>
              <w:bottom w:val="single" w:sz="4" w:space="0" w:color="auto"/>
              <w:right w:val="single" w:sz="4" w:space="0" w:color="auto"/>
            </w:tcBorders>
            <w:vAlign w:val="center"/>
          </w:tcPr>
          <w:p w14:paraId="0543EC8D" w14:textId="77777777" w:rsidR="00C42D73" w:rsidRPr="00C42D73" w:rsidRDefault="00C42D73" w:rsidP="00C42D73">
            <w:pPr>
              <w:suppressAutoHyphens/>
              <w:spacing w:after="160" w:line="259" w:lineRule="auto"/>
              <w:jc w:val="center"/>
              <w:rPr>
                <w:rFonts w:eastAsia="Calibri"/>
                <w:strike/>
                <w:sz w:val="22"/>
                <w:szCs w:val="22"/>
                <w:lang w:eastAsia="zh-CN"/>
              </w:rPr>
            </w:pPr>
            <w:r w:rsidRPr="00C42D73">
              <w:rPr>
                <w:rFonts w:eastAsia="Calibri"/>
                <w:sz w:val="22"/>
                <w:szCs w:val="22"/>
                <w:lang w:eastAsia="zh-CN"/>
              </w:rPr>
              <w:t>240</w:t>
            </w:r>
          </w:p>
        </w:tc>
      </w:tr>
      <w:tr w:rsidR="00C42D73" w:rsidRPr="00C42D73" w14:paraId="3CA53C43" w14:textId="77777777" w:rsidTr="00422705">
        <w:tc>
          <w:tcPr>
            <w:tcW w:w="1330" w:type="dxa"/>
            <w:gridSpan w:val="2"/>
            <w:tcBorders>
              <w:top w:val="single" w:sz="4" w:space="0" w:color="auto"/>
              <w:left w:val="single" w:sz="4" w:space="0" w:color="auto"/>
              <w:bottom w:val="single" w:sz="4" w:space="0" w:color="auto"/>
              <w:right w:val="single" w:sz="4" w:space="0" w:color="auto"/>
            </w:tcBorders>
          </w:tcPr>
          <w:p w14:paraId="5582EB55"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lastRenderedPageBreak/>
              <w:t>NCP 609</w:t>
            </w:r>
          </w:p>
        </w:tc>
        <w:tc>
          <w:tcPr>
            <w:tcW w:w="6575" w:type="dxa"/>
            <w:tcBorders>
              <w:top w:val="single" w:sz="4" w:space="0" w:color="auto"/>
              <w:left w:val="single" w:sz="4" w:space="0" w:color="auto"/>
              <w:bottom w:val="single" w:sz="4" w:space="0" w:color="auto"/>
              <w:right w:val="single" w:sz="4" w:space="0" w:color="auto"/>
            </w:tcBorders>
          </w:tcPr>
          <w:p w14:paraId="1A8AED8E"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k.č.br. 2290/15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sjeverozapad od NCP 605, k.č.br. 2290/16,</w:t>
            </w:r>
            <w:r w:rsidRPr="00C42D73">
              <w:rPr>
                <w:rFonts w:eastAsia="Calibri"/>
                <w:sz w:val="22"/>
                <w:szCs w:val="22"/>
                <w:lang w:eastAsia="en-US"/>
              </w:rPr>
              <w:t xml:space="preserve"> dio k.č.br. </w:t>
            </w:r>
            <w:r w:rsidRPr="00C42D73">
              <w:rPr>
                <w:rFonts w:eastAsia="Calibri"/>
                <w:sz w:val="22"/>
                <w:szCs w:val="22"/>
                <w:lang w:eastAsia="zh-CN"/>
              </w:rPr>
              <w:t xml:space="preserve">2290/6  i dio k.č.br. 375/1 , sve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do NCP 607</w:t>
            </w:r>
          </w:p>
        </w:tc>
        <w:tc>
          <w:tcPr>
            <w:tcW w:w="1134" w:type="dxa"/>
            <w:tcBorders>
              <w:top w:val="single" w:sz="4" w:space="0" w:color="auto"/>
              <w:left w:val="single" w:sz="4" w:space="0" w:color="auto"/>
              <w:bottom w:val="single" w:sz="4" w:space="0" w:color="auto"/>
              <w:right w:val="single" w:sz="4" w:space="0" w:color="auto"/>
            </w:tcBorders>
            <w:vAlign w:val="center"/>
          </w:tcPr>
          <w:p w14:paraId="5EC8139C" w14:textId="77777777" w:rsidR="00C42D73" w:rsidRPr="00C42D73" w:rsidRDefault="00C42D73" w:rsidP="00C42D73">
            <w:pPr>
              <w:suppressAutoHyphens/>
              <w:spacing w:after="160" w:line="259" w:lineRule="auto"/>
              <w:jc w:val="center"/>
              <w:rPr>
                <w:rFonts w:eastAsia="Calibri"/>
                <w:strike/>
                <w:sz w:val="22"/>
                <w:szCs w:val="22"/>
                <w:lang w:eastAsia="zh-CN"/>
              </w:rPr>
            </w:pPr>
            <w:r w:rsidRPr="00C42D73">
              <w:rPr>
                <w:rFonts w:eastAsia="Calibri"/>
                <w:sz w:val="22"/>
                <w:szCs w:val="22"/>
                <w:lang w:eastAsia="zh-CN"/>
              </w:rPr>
              <w:t>165</w:t>
            </w:r>
          </w:p>
        </w:tc>
      </w:tr>
      <w:tr w:rsidR="00C42D73" w:rsidRPr="00C42D73" w14:paraId="0BCCB662" w14:textId="77777777" w:rsidTr="00422705">
        <w:tc>
          <w:tcPr>
            <w:tcW w:w="1330" w:type="dxa"/>
            <w:gridSpan w:val="2"/>
            <w:tcBorders>
              <w:top w:val="single" w:sz="4" w:space="0" w:color="auto"/>
              <w:left w:val="single" w:sz="4" w:space="0" w:color="auto"/>
              <w:bottom w:val="single" w:sz="4" w:space="0" w:color="auto"/>
              <w:right w:val="single" w:sz="4" w:space="0" w:color="auto"/>
            </w:tcBorders>
          </w:tcPr>
          <w:p w14:paraId="2A05A218"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NCP 610</w:t>
            </w:r>
          </w:p>
        </w:tc>
        <w:tc>
          <w:tcPr>
            <w:tcW w:w="6575" w:type="dxa"/>
            <w:tcBorders>
              <w:top w:val="single" w:sz="4" w:space="0" w:color="auto"/>
              <w:left w:val="single" w:sz="4" w:space="0" w:color="auto"/>
              <w:bottom w:val="single" w:sz="4" w:space="0" w:color="auto"/>
              <w:right w:val="single" w:sz="4" w:space="0" w:color="auto"/>
            </w:tcBorders>
          </w:tcPr>
          <w:p w14:paraId="35283EB2"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dio k.č.br. 2290/15 i dio k.č.br.</w:t>
            </w:r>
            <w:r w:rsidRPr="00C42D73">
              <w:rPr>
                <w:rFonts w:ascii="Calibri" w:eastAsia="Calibri" w:hAnsi="Calibri"/>
                <w:sz w:val="22"/>
                <w:szCs w:val="22"/>
                <w:lang w:eastAsia="en-US"/>
              </w:rPr>
              <w:t xml:space="preserve"> </w:t>
            </w:r>
            <w:r w:rsidRPr="00C42D73">
              <w:rPr>
                <w:rFonts w:eastAsia="Calibri"/>
                <w:sz w:val="22"/>
                <w:szCs w:val="22"/>
                <w:lang w:eastAsia="zh-CN"/>
              </w:rPr>
              <w:t xml:space="preserve">375/1, obje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sjeverozapad od NCP 605 do NCP 609</w:t>
            </w:r>
          </w:p>
        </w:tc>
        <w:tc>
          <w:tcPr>
            <w:tcW w:w="1134" w:type="dxa"/>
            <w:tcBorders>
              <w:top w:val="single" w:sz="4" w:space="0" w:color="auto"/>
              <w:left w:val="single" w:sz="4" w:space="0" w:color="auto"/>
              <w:bottom w:val="single" w:sz="4" w:space="0" w:color="auto"/>
              <w:right w:val="single" w:sz="4" w:space="0" w:color="auto"/>
            </w:tcBorders>
            <w:vAlign w:val="center"/>
          </w:tcPr>
          <w:p w14:paraId="63FA138B"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70</w:t>
            </w:r>
          </w:p>
        </w:tc>
      </w:tr>
      <w:tr w:rsidR="00C42D73" w:rsidRPr="00C42D73" w14:paraId="6342D5A2" w14:textId="77777777" w:rsidTr="00422705">
        <w:tc>
          <w:tcPr>
            <w:tcW w:w="1330" w:type="dxa"/>
            <w:gridSpan w:val="2"/>
            <w:tcBorders>
              <w:top w:val="single" w:sz="4" w:space="0" w:color="auto"/>
              <w:left w:val="single" w:sz="4" w:space="0" w:color="auto"/>
              <w:bottom w:val="single" w:sz="4" w:space="0" w:color="auto"/>
              <w:right w:val="single" w:sz="4" w:space="0" w:color="auto"/>
            </w:tcBorders>
          </w:tcPr>
          <w:p w14:paraId="477D7CE2"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NCP 622</w:t>
            </w:r>
          </w:p>
        </w:tc>
        <w:tc>
          <w:tcPr>
            <w:tcW w:w="6575" w:type="dxa"/>
            <w:tcBorders>
              <w:top w:val="single" w:sz="4" w:space="0" w:color="auto"/>
              <w:left w:val="single" w:sz="4" w:space="0" w:color="auto"/>
              <w:bottom w:val="single" w:sz="4" w:space="0" w:color="auto"/>
              <w:right w:val="single" w:sz="4" w:space="0" w:color="auto"/>
            </w:tcBorders>
          </w:tcPr>
          <w:p w14:paraId="342CB52E"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dio k.č.br. 2288/</w:t>
            </w:r>
            <w:r w:rsidRPr="00C42D73">
              <w:rPr>
                <w:rFonts w:eastAsia="Calibri"/>
                <w:b/>
                <w:sz w:val="22"/>
                <w:szCs w:val="22"/>
                <w:lang w:eastAsia="zh-CN"/>
              </w:rPr>
              <w:t>1</w:t>
            </w:r>
            <w:r w:rsidRPr="00C42D73">
              <w:rPr>
                <w:rFonts w:eastAsia="Calibri"/>
                <w:sz w:val="22"/>
                <w:szCs w:val="22"/>
                <w:lang w:eastAsia="zh-CN"/>
              </w:rPr>
              <w:t xml:space="preserve">3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jug od NCU 602, dio k.č.br. 1366/3, dio k.č.br. 2289/14 i dio k.č.br. 2289/12, </w:t>
            </w:r>
            <w:r w:rsidRPr="00E52E58">
              <w:rPr>
                <w:rFonts w:eastAsia="Calibri"/>
                <w:sz w:val="22"/>
                <w:szCs w:val="22"/>
                <w:lang w:eastAsia="zh-CN"/>
              </w:rPr>
              <w:t xml:space="preserve">dio k.č.br. 1377/5, dio k.č.br. 1377/2, dio k.č.br. 1377/1, dio k.č.br. 137/4, sve k.o. </w:t>
            </w:r>
            <w:proofErr w:type="spellStart"/>
            <w:r w:rsidRPr="00E52E58">
              <w:rPr>
                <w:rFonts w:eastAsia="Calibri"/>
                <w:sz w:val="22"/>
                <w:szCs w:val="22"/>
                <w:lang w:eastAsia="zh-CN"/>
              </w:rPr>
              <w:t>Rakalj</w:t>
            </w:r>
            <w:proofErr w:type="spellEnd"/>
            <w:r w:rsidRPr="00C42D73">
              <w:rPr>
                <w:rFonts w:eastAsia="Calibri"/>
                <w:sz w:val="22"/>
                <w:szCs w:val="22"/>
                <w:lang w:eastAsia="zh-CN"/>
              </w:rPr>
              <w:t xml:space="preserve"> do kraja građevinskog područja naselja Belavići uz 1009/2 k.o. </w:t>
            </w:r>
            <w:proofErr w:type="spellStart"/>
            <w:r w:rsidRPr="00C42D73">
              <w:rPr>
                <w:rFonts w:eastAsia="Calibri"/>
                <w:sz w:val="22"/>
                <w:szCs w:val="22"/>
                <w:lang w:eastAsia="zh-CN"/>
              </w:rPr>
              <w:t>Rakalj</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322F7FB3" w14:textId="77777777" w:rsidR="00C42D73" w:rsidRPr="00C42D73" w:rsidRDefault="00C42D73" w:rsidP="00C42D73">
            <w:pPr>
              <w:suppressAutoHyphens/>
              <w:spacing w:after="160" w:line="259" w:lineRule="auto"/>
              <w:jc w:val="center"/>
              <w:rPr>
                <w:rFonts w:eastAsia="Calibri"/>
                <w:strike/>
                <w:sz w:val="22"/>
                <w:szCs w:val="22"/>
                <w:lang w:eastAsia="zh-CN"/>
              </w:rPr>
            </w:pPr>
            <w:r w:rsidRPr="00C42D73">
              <w:rPr>
                <w:rFonts w:eastAsia="Calibri"/>
                <w:sz w:val="22"/>
                <w:szCs w:val="22"/>
                <w:lang w:eastAsia="zh-CN"/>
              </w:rPr>
              <w:t>420</w:t>
            </w:r>
          </w:p>
        </w:tc>
      </w:tr>
      <w:tr w:rsidR="00C42D73" w:rsidRPr="00C42D73" w14:paraId="44A31C5A" w14:textId="77777777" w:rsidTr="00422705">
        <w:tc>
          <w:tcPr>
            <w:tcW w:w="1330" w:type="dxa"/>
            <w:gridSpan w:val="2"/>
            <w:tcBorders>
              <w:top w:val="single" w:sz="4" w:space="0" w:color="auto"/>
              <w:left w:val="single" w:sz="4" w:space="0" w:color="auto"/>
              <w:bottom w:val="single" w:sz="4" w:space="0" w:color="auto"/>
              <w:right w:val="single" w:sz="4" w:space="0" w:color="auto"/>
            </w:tcBorders>
          </w:tcPr>
          <w:p w14:paraId="160A9F5D"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NCP 624</w:t>
            </w:r>
          </w:p>
        </w:tc>
        <w:tc>
          <w:tcPr>
            <w:tcW w:w="6575" w:type="dxa"/>
            <w:tcBorders>
              <w:top w:val="single" w:sz="4" w:space="0" w:color="auto"/>
              <w:left w:val="single" w:sz="4" w:space="0" w:color="auto"/>
              <w:bottom w:val="single" w:sz="4" w:space="0" w:color="auto"/>
              <w:right w:val="single" w:sz="4" w:space="0" w:color="auto"/>
            </w:tcBorders>
          </w:tcPr>
          <w:p w14:paraId="309081C3"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2289/14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sjeveroistok od NCP 622 i dio 2289/16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s ogrankom preko 2289/18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do NCO 626</w:t>
            </w:r>
          </w:p>
        </w:tc>
        <w:tc>
          <w:tcPr>
            <w:tcW w:w="1134" w:type="dxa"/>
            <w:tcBorders>
              <w:top w:val="single" w:sz="4" w:space="0" w:color="auto"/>
              <w:left w:val="single" w:sz="4" w:space="0" w:color="auto"/>
              <w:bottom w:val="single" w:sz="4" w:space="0" w:color="auto"/>
              <w:right w:val="single" w:sz="4" w:space="0" w:color="auto"/>
            </w:tcBorders>
            <w:vAlign w:val="center"/>
          </w:tcPr>
          <w:p w14:paraId="32CEDA8D" w14:textId="77777777" w:rsidR="00C42D73" w:rsidRPr="00C42D73" w:rsidRDefault="00C42D73" w:rsidP="00C42D73">
            <w:pPr>
              <w:suppressAutoHyphens/>
              <w:spacing w:after="160" w:line="259" w:lineRule="auto"/>
              <w:jc w:val="center"/>
              <w:rPr>
                <w:rFonts w:eastAsia="Calibri"/>
                <w:strike/>
                <w:sz w:val="22"/>
                <w:szCs w:val="22"/>
                <w:lang w:eastAsia="zh-CN"/>
              </w:rPr>
            </w:pPr>
            <w:r w:rsidRPr="00C42D73">
              <w:rPr>
                <w:rFonts w:eastAsia="Calibri"/>
                <w:sz w:val="22"/>
                <w:szCs w:val="22"/>
                <w:lang w:eastAsia="zh-CN"/>
              </w:rPr>
              <w:t>165</w:t>
            </w:r>
          </w:p>
        </w:tc>
      </w:tr>
      <w:tr w:rsidR="00C42D73" w:rsidRPr="00C42D73" w14:paraId="3491ED7A" w14:textId="77777777" w:rsidTr="00422705">
        <w:tc>
          <w:tcPr>
            <w:tcW w:w="1330" w:type="dxa"/>
            <w:gridSpan w:val="2"/>
            <w:tcBorders>
              <w:top w:val="single" w:sz="4" w:space="0" w:color="auto"/>
              <w:left w:val="single" w:sz="4" w:space="0" w:color="auto"/>
              <w:bottom w:val="single" w:sz="4" w:space="0" w:color="auto"/>
              <w:right w:val="single" w:sz="4" w:space="0" w:color="auto"/>
            </w:tcBorders>
          </w:tcPr>
          <w:p w14:paraId="40838D53"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NCP 626</w:t>
            </w:r>
          </w:p>
        </w:tc>
        <w:tc>
          <w:tcPr>
            <w:tcW w:w="6575" w:type="dxa"/>
            <w:tcBorders>
              <w:top w:val="single" w:sz="4" w:space="0" w:color="auto"/>
              <w:left w:val="single" w:sz="4" w:space="0" w:color="auto"/>
              <w:bottom w:val="single" w:sz="4" w:space="0" w:color="auto"/>
              <w:right w:val="single" w:sz="4" w:space="0" w:color="auto"/>
            </w:tcBorders>
          </w:tcPr>
          <w:p w14:paraId="11D180D2"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2289/12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sjeverozapad od NCP 622, k.č.br. 2289/40, k.č.br. 1014/4, dio k.č.br. 1014/1  i dio k.č.br. 2289/11, sve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do kraja građevinskog područja Belavići</w:t>
            </w:r>
          </w:p>
        </w:tc>
        <w:tc>
          <w:tcPr>
            <w:tcW w:w="1134" w:type="dxa"/>
            <w:tcBorders>
              <w:top w:val="single" w:sz="4" w:space="0" w:color="auto"/>
              <w:left w:val="single" w:sz="4" w:space="0" w:color="auto"/>
              <w:bottom w:val="single" w:sz="4" w:space="0" w:color="auto"/>
              <w:right w:val="single" w:sz="4" w:space="0" w:color="auto"/>
            </w:tcBorders>
            <w:vAlign w:val="center"/>
          </w:tcPr>
          <w:p w14:paraId="2D47BFB2"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360</w:t>
            </w:r>
          </w:p>
        </w:tc>
      </w:tr>
      <w:tr w:rsidR="00C42D73" w:rsidRPr="00C42D73" w14:paraId="28536E93" w14:textId="77777777" w:rsidTr="00422705">
        <w:tc>
          <w:tcPr>
            <w:tcW w:w="1330" w:type="dxa"/>
            <w:gridSpan w:val="2"/>
            <w:tcBorders>
              <w:top w:val="single" w:sz="4" w:space="0" w:color="auto"/>
              <w:left w:val="single" w:sz="4" w:space="0" w:color="auto"/>
              <w:bottom w:val="single" w:sz="4" w:space="0" w:color="auto"/>
              <w:right w:val="single" w:sz="4" w:space="0" w:color="auto"/>
            </w:tcBorders>
          </w:tcPr>
          <w:p w14:paraId="5D5024AE"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NCP 641</w:t>
            </w:r>
          </w:p>
        </w:tc>
        <w:tc>
          <w:tcPr>
            <w:tcW w:w="6575" w:type="dxa"/>
            <w:tcBorders>
              <w:top w:val="single" w:sz="4" w:space="0" w:color="auto"/>
              <w:left w:val="single" w:sz="4" w:space="0" w:color="auto"/>
              <w:bottom w:val="single" w:sz="4" w:space="0" w:color="auto"/>
              <w:right w:val="single" w:sz="4" w:space="0" w:color="auto"/>
            </w:tcBorders>
          </w:tcPr>
          <w:p w14:paraId="669C0C5D"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2317/1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jug od Ž 5123, dio k.č.br. 2317/15. dio k.č.br. 316/4 </w:t>
            </w:r>
            <w:proofErr w:type="spellStart"/>
            <w:r w:rsidRPr="00C42D73">
              <w:rPr>
                <w:rFonts w:eastAsia="Calibri"/>
                <w:sz w:val="22"/>
                <w:szCs w:val="22"/>
                <w:lang w:eastAsia="zh-CN"/>
              </w:rPr>
              <w:t>zgr</w:t>
            </w:r>
            <w:proofErr w:type="spellEnd"/>
            <w:r w:rsidRPr="00C42D73">
              <w:rPr>
                <w:rFonts w:eastAsia="Calibri"/>
                <w:sz w:val="22"/>
                <w:szCs w:val="22"/>
                <w:lang w:eastAsia="zh-CN"/>
              </w:rPr>
              <w:t xml:space="preserve">., dio k.č.br. 1839/4, dio k.č.br. 1839/13, dio k.č.br. 387 </w:t>
            </w:r>
            <w:proofErr w:type="spellStart"/>
            <w:r w:rsidRPr="00C42D73">
              <w:rPr>
                <w:rFonts w:eastAsia="Calibri"/>
                <w:sz w:val="22"/>
                <w:szCs w:val="22"/>
                <w:lang w:eastAsia="zh-CN"/>
              </w:rPr>
              <w:t>zgr</w:t>
            </w:r>
            <w:proofErr w:type="spellEnd"/>
            <w:r w:rsidRPr="00C42D73">
              <w:rPr>
                <w:rFonts w:eastAsia="Calibri"/>
                <w:sz w:val="22"/>
                <w:szCs w:val="22"/>
                <w:lang w:eastAsia="zh-CN"/>
              </w:rPr>
              <w:t xml:space="preserve">., dio k.č.br. 1839/8, k.č.br. 1839/16, dio k.č.br. 1839/1, k.č.br. 1839/15 i k.č.br. 1843/4, sve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s ogrankom do  k.č.br. 314/ZGR. k.o. </w:t>
            </w:r>
            <w:proofErr w:type="spellStart"/>
            <w:r w:rsidRPr="00C42D73">
              <w:rPr>
                <w:rFonts w:eastAsia="Calibri"/>
                <w:sz w:val="22"/>
                <w:szCs w:val="22"/>
                <w:lang w:eastAsia="zh-CN"/>
              </w:rPr>
              <w:t>Rakalj</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0B932DDF"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245</w:t>
            </w:r>
          </w:p>
        </w:tc>
      </w:tr>
      <w:tr w:rsidR="00C42D73" w:rsidRPr="00C42D73" w14:paraId="72E809E9" w14:textId="77777777" w:rsidTr="00422705">
        <w:tc>
          <w:tcPr>
            <w:tcW w:w="1330" w:type="dxa"/>
            <w:gridSpan w:val="2"/>
            <w:tcBorders>
              <w:top w:val="single" w:sz="4" w:space="0" w:color="auto"/>
              <w:left w:val="single" w:sz="4" w:space="0" w:color="auto"/>
              <w:bottom w:val="single" w:sz="4" w:space="0" w:color="auto"/>
              <w:right w:val="single" w:sz="4" w:space="0" w:color="auto"/>
            </w:tcBorders>
          </w:tcPr>
          <w:p w14:paraId="23C5B779"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NCP 643</w:t>
            </w:r>
          </w:p>
        </w:tc>
        <w:tc>
          <w:tcPr>
            <w:tcW w:w="6575" w:type="dxa"/>
            <w:tcBorders>
              <w:top w:val="single" w:sz="4" w:space="0" w:color="auto"/>
              <w:left w:val="single" w:sz="4" w:space="0" w:color="auto"/>
              <w:bottom w:val="single" w:sz="4" w:space="0" w:color="auto"/>
              <w:right w:val="single" w:sz="4" w:space="0" w:color="auto"/>
            </w:tcBorders>
          </w:tcPr>
          <w:p w14:paraId="731C6E07"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2318/1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zapad od Ž 5123, dio k.č.br. 1833/2 i dio 1833/1, obje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do k.č.br. 312/2 </w:t>
            </w:r>
            <w:proofErr w:type="spellStart"/>
            <w:r w:rsidRPr="00C42D73">
              <w:rPr>
                <w:rFonts w:eastAsia="Calibri"/>
                <w:sz w:val="22"/>
                <w:szCs w:val="22"/>
                <w:lang w:eastAsia="zh-CN"/>
              </w:rPr>
              <w:t>zgr</w:t>
            </w:r>
            <w:proofErr w:type="spellEnd"/>
            <w:r w:rsidRPr="00C42D73">
              <w:rPr>
                <w:rFonts w:eastAsia="Calibri"/>
                <w:sz w:val="22"/>
                <w:szCs w:val="22"/>
                <w:lang w:eastAsia="zh-CN"/>
              </w:rPr>
              <w:t xml:space="preserve">.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s ogrankom do k.č.br. 1833/13 k.o. </w:t>
            </w:r>
            <w:proofErr w:type="spellStart"/>
            <w:r w:rsidRPr="00C42D73">
              <w:rPr>
                <w:rFonts w:eastAsia="Calibri"/>
                <w:sz w:val="22"/>
                <w:szCs w:val="22"/>
                <w:lang w:eastAsia="zh-CN"/>
              </w:rPr>
              <w:t>Rakalj</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24B5F0EA"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85</w:t>
            </w:r>
          </w:p>
        </w:tc>
      </w:tr>
      <w:tr w:rsidR="00C42D73" w:rsidRPr="00C42D73" w14:paraId="18416778" w14:textId="77777777" w:rsidTr="00422705">
        <w:tc>
          <w:tcPr>
            <w:tcW w:w="1310" w:type="dxa"/>
            <w:tcBorders>
              <w:top w:val="single" w:sz="4" w:space="0" w:color="auto"/>
              <w:left w:val="single" w:sz="4" w:space="0" w:color="auto"/>
              <w:bottom w:val="single" w:sz="4" w:space="0" w:color="auto"/>
              <w:right w:val="single" w:sz="4" w:space="0" w:color="auto"/>
            </w:tcBorders>
          </w:tcPr>
          <w:p w14:paraId="4AD125BB" w14:textId="77777777" w:rsidR="00C42D73" w:rsidRPr="00A95E84" w:rsidRDefault="00C42D73" w:rsidP="00C42D73">
            <w:pPr>
              <w:suppressAutoHyphens/>
              <w:spacing w:after="160" w:line="259" w:lineRule="auto"/>
              <w:rPr>
                <w:rFonts w:eastAsia="Calibri"/>
                <w:bCs/>
                <w:sz w:val="22"/>
                <w:szCs w:val="22"/>
                <w:highlight w:val="yellow"/>
                <w:lang w:eastAsia="zh-CN"/>
              </w:rPr>
            </w:pPr>
            <w:r w:rsidRPr="00A95E84">
              <w:rPr>
                <w:rFonts w:eastAsia="Calibri"/>
                <w:bCs/>
                <w:sz w:val="22"/>
                <w:szCs w:val="22"/>
                <w:lang w:eastAsia="zh-CN"/>
              </w:rPr>
              <w:t>NCP 644</w:t>
            </w:r>
          </w:p>
        </w:tc>
        <w:tc>
          <w:tcPr>
            <w:tcW w:w="6595" w:type="dxa"/>
            <w:gridSpan w:val="2"/>
            <w:tcBorders>
              <w:top w:val="single" w:sz="4" w:space="0" w:color="auto"/>
              <w:left w:val="single" w:sz="4" w:space="0" w:color="auto"/>
              <w:bottom w:val="single" w:sz="4" w:space="0" w:color="auto"/>
              <w:right w:val="single" w:sz="4" w:space="0" w:color="auto"/>
            </w:tcBorders>
          </w:tcPr>
          <w:p w14:paraId="54A15AF6" w14:textId="77777777" w:rsidR="00C42D73" w:rsidRPr="00C42D73" w:rsidRDefault="00C42D73" w:rsidP="00C42D73">
            <w:pPr>
              <w:suppressAutoHyphens/>
              <w:spacing w:after="160" w:line="259" w:lineRule="auto"/>
              <w:rPr>
                <w:rFonts w:eastAsia="Calibri"/>
                <w:sz w:val="22"/>
                <w:szCs w:val="22"/>
                <w:highlight w:val="yellow"/>
                <w:lang w:eastAsia="zh-CN"/>
              </w:rPr>
            </w:pPr>
            <w:r w:rsidRPr="00C42D73">
              <w:rPr>
                <w:rFonts w:eastAsia="Calibri"/>
                <w:sz w:val="22"/>
                <w:szCs w:val="22"/>
                <w:lang w:eastAsia="zh-CN"/>
              </w:rPr>
              <w:t xml:space="preserve">Dio k.č.br. 1833/3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zapad od Ž 5123 do k.č.br. 1833/13 k.o. </w:t>
            </w:r>
            <w:proofErr w:type="spellStart"/>
            <w:r w:rsidRPr="00C42D73">
              <w:rPr>
                <w:rFonts w:eastAsia="Calibri"/>
                <w:sz w:val="22"/>
                <w:szCs w:val="22"/>
                <w:lang w:eastAsia="zh-CN"/>
              </w:rPr>
              <w:t>Rakalj</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4D2B7C03" w14:textId="77777777" w:rsidR="00C42D73" w:rsidRPr="00C42D73" w:rsidRDefault="00C42D73" w:rsidP="00C42D73">
            <w:pPr>
              <w:suppressAutoHyphens/>
              <w:spacing w:after="160" w:line="259" w:lineRule="auto"/>
              <w:jc w:val="center"/>
              <w:rPr>
                <w:rFonts w:eastAsia="Calibri"/>
                <w:sz w:val="22"/>
                <w:szCs w:val="22"/>
                <w:highlight w:val="yellow"/>
                <w:lang w:eastAsia="zh-CN"/>
              </w:rPr>
            </w:pPr>
            <w:r w:rsidRPr="00C42D73">
              <w:rPr>
                <w:rFonts w:eastAsia="Calibri"/>
                <w:sz w:val="22"/>
                <w:szCs w:val="22"/>
                <w:lang w:eastAsia="zh-CN"/>
              </w:rPr>
              <w:t>20</w:t>
            </w:r>
          </w:p>
        </w:tc>
      </w:tr>
      <w:tr w:rsidR="00C42D73" w:rsidRPr="00C42D73" w14:paraId="2318E097" w14:textId="77777777" w:rsidTr="00422705">
        <w:tc>
          <w:tcPr>
            <w:tcW w:w="1310" w:type="dxa"/>
            <w:tcBorders>
              <w:top w:val="single" w:sz="4" w:space="0" w:color="auto"/>
              <w:left w:val="single" w:sz="4" w:space="0" w:color="auto"/>
              <w:bottom w:val="single" w:sz="4" w:space="0" w:color="auto"/>
              <w:right w:val="single" w:sz="4" w:space="0" w:color="auto"/>
            </w:tcBorders>
          </w:tcPr>
          <w:p w14:paraId="202B1B0C"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NCP 647</w:t>
            </w:r>
          </w:p>
        </w:tc>
        <w:tc>
          <w:tcPr>
            <w:tcW w:w="6595" w:type="dxa"/>
            <w:gridSpan w:val="2"/>
            <w:tcBorders>
              <w:top w:val="single" w:sz="4" w:space="0" w:color="auto"/>
              <w:left w:val="single" w:sz="4" w:space="0" w:color="auto"/>
              <w:bottom w:val="single" w:sz="4" w:space="0" w:color="auto"/>
              <w:right w:val="single" w:sz="4" w:space="0" w:color="auto"/>
            </w:tcBorders>
          </w:tcPr>
          <w:p w14:paraId="30B95488"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1833/8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jug od NCP 645, dio k.č.br. 2318/14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do kraja građevinskog područja naselja </w:t>
            </w:r>
            <w:proofErr w:type="spellStart"/>
            <w:r w:rsidRPr="00C42D73">
              <w:rPr>
                <w:rFonts w:eastAsia="Calibri"/>
                <w:sz w:val="22"/>
                <w:szCs w:val="22"/>
                <w:lang w:eastAsia="zh-CN"/>
              </w:rPr>
              <w:t>Rakalj</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50ECAF96"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290</w:t>
            </w:r>
          </w:p>
        </w:tc>
      </w:tr>
      <w:tr w:rsidR="00C42D73" w:rsidRPr="00C42D73" w14:paraId="0550A6E3" w14:textId="77777777" w:rsidTr="00422705">
        <w:tc>
          <w:tcPr>
            <w:tcW w:w="1310" w:type="dxa"/>
            <w:tcBorders>
              <w:top w:val="single" w:sz="4" w:space="0" w:color="auto"/>
              <w:left w:val="single" w:sz="4" w:space="0" w:color="auto"/>
              <w:bottom w:val="single" w:sz="4" w:space="0" w:color="auto"/>
              <w:right w:val="single" w:sz="4" w:space="0" w:color="auto"/>
            </w:tcBorders>
          </w:tcPr>
          <w:p w14:paraId="0C6CC532"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NCP 649</w:t>
            </w:r>
          </w:p>
        </w:tc>
        <w:tc>
          <w:tcPr>
            <w:tcW w:w="6595" w:type="dxa"/>
            <w:gridSpan w:val="2"/>
            <w:tcBorders>
              <w:top w:val="single" w:sz="4" w:space="0" w:color="auto"/>
              <w:left w:val="single" w:sz="4" w:space="0" w:color="auto"/>
              <w:bottom w:val="single" w:sz="4" w:space="0" w:color="auto"/>
              <w:right w:val="single" w:sz="4" w:space="0" w:color="auto"/>
            </w:tcBorders>
          </w:tcPr>
          <w:p w14:paraId="43D5B574"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1833/8, dio k.č.br. 2318/1, obje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jug od NCP  645 do kraja građevinskog područja naselja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i NCU 607</w:t>
            </w:r>
          </w:p>
        </w:tc>
        <w:tc>
          <w:tcPr>
            <w:tcW w:w="1134" w:type="dxa"/>
            <w:tcBorders>
              <w:top w:val="single" w:sz="4" w:space="0" w:color="auto"/>
              <w:left w:val="single" w:sz="4" w:space="0" w:color="auto"/>
              <w:bottom w:val="single" w:sz="4" w:space="0" w:color="auto"/>
              <w:right w:val="single" w:sz="4" w:space="0" w:color="auto"/>
            </w:tcBorders>
            <w:vAlign w:val="center"/>
          </w:tcPr>
          <w:p w14:paraId="789EF602"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500</w:t>
            </w:r>
          </w:p>
        </w:tc>
      </w:tr>
      <w:tr w:rsidR="00C42D73" w:rsidRPr="00C42D73" w14:paraId="2E149649" w14:textId="77777777" w:rsidTr="00422705">
        <w:tc>
          <w:tcPr>
            <w:tcW w:w="1310" w:type="dxa"/>
            <w:tcBorders>
              <w:top w:val="single" w:sz="4" w:space="0" w:color="auto"/>
              <w:left w:val="single" w:sz="4" w:space="0" w:color="auto"/>
              <w:bottom w:val="single" w:sz="4" w:space="0" w:color="auto"/>
              <w:right w:val="single" w:sz="4" w:space="0" w:color="auto"/>
            </w:tcBorders>
          </w:tcPr>
          <w:p w14:paraId="021F0532"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NCP 653</w:t>
            </w:r>
          </w:p>
        </w:tc>
        <w:tc>
          <w:tcPr>
            <w:tcW w:w="6595" w:type="dxa"/>
            <w:gridSpan w:val="2"/>
            <w:tcBorders>
              <w:top w:val="single" w:sz="4" w:space="0" w:color="auto"/>
              <w:left w:val="single" w:sz="4" w:space="0" w:color="auto"/>
              <w:bottom w:val="single" w:sz="4" w:space="0" w:color="auto"/>
              <w:right w:val="single" w:sz="4" w:space="0" w:color="auto"/>
            </w:tcBorders>
          </w:tcPr>
          <w:p w14:paraId="7B170183"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2317/1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sjeverozapad od NCP 652 do NC 603 uz k.č.br. 1781/7 </w:t>
            </w:r>
            <w:proofErr w:type="spellStart"/>
            <w:r w:rsidRPr="00C42D73">
              <w:rPr>
                <w:rFonts w:eastAsia="Calibri"/>
                <w:sz w:val="22"/>
                <w:szCs w:val="22"/>
                <w:lang w:eastAsia="zh-CN"/>
              </w:rPr>
              <w:t>k.o</w:t>
            </w:r>
            <w:proofErr w:type="spellEnd"/>
            <w:r w:rsidRPr="00C42D73">
              <w:rPr>
                <w:rFonts w:eastAsia="Calibri"/>
                <w:sz w:val="22"/>
                <w:szCs w:val="22"/>
                <w:lang w:eastAsia="zh-CN"/>
              </w:rPr>
              <w:t xml:space="preserve"> </w:t>
            </w:r>
            <w:proofErr w:type="spellStart"/>
            <w:r w:rsidRPr="00C42D73">
              <w:rPr>
                <w:rFonts w:eastAsia="Calibri"/>
                <w:sz w:val="22"/>
                <w:szCs w:val="22"/>
                <w:lang w:eastAsia="zh-CN"/>
              </w:rPr>
              <w:t>Rakalj</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3CA20131"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90</w:t>
            </w:r>
          </w:p>
        </w:tc>
      </w:tr>
      <w:tr w:rsidR="00C42D73" w:rsidRPr="00C42D73" w14:paraId="2F168E3A" w14:textId="77777777" w:rsidTr="00422705">
        <w:tc>
          <w:tcPr>
            <w:tcW w:w="1310" w:type="dxa"/>
            <w:tcBorders>
              <w:top w:val="single" w:sz="4" w:space="0" w:color="auto"/>
              <w:left w:val="single" w:sz="4" w:space="0" w:color="auto"/>
              <w:bottom w:val="single" w:sz="4" w:space="0" w:color="auto"/>
              <w:right w:val="single" w:sz="4" w:space="0" w:color="auto"/>
            </w:tcBorders>
          </w:tcPr>
          <w:p w14:paraId="66D62E0F"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NCP 659</w:t>
            </w:r>
          </w:p>
        </w:tc>
        <w:tc>
          <w:tcPr>
            <w:tcW w:w="6595" w:type="dxa"/>
            <w:gridSpan w:val="2"/>
            <w:tcBorders>
              <w:top w:val="single" w:sz="4" w:space="0" w:color="auto"/>
              <w:left w:val="single" w:sz="4" w:space="0" w:color="auto"/>
              <w:bottom w:val="single" w:sz="4" w:space="0" w:color="auto"/>
              <w:right w:val="single" w:sz="4" w:space="0" w:color="auto"/>
            </w:tcBorders>
          </w:tcPr>
          <w:p w14:paraId="41B1D07D"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2318/18, dio 2318/17, obje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jugoistok od NC 603 do kraja građevinskog područja naselja </w:t>
            </w:r>
            <w:proofErr w:type="spellStart"/>
            <w:r w:rsidRPr="00C42D73">
              <w:rPr>
                <w:rFonts w:eastAsia="Calibri"/>
                <w:sz w:val="22"/>
                <w:szCs w:val="22"/>
                <w:lang w:eastAsia="zh-CN"/>
              </w:rPr>
              <w:t>Rakalj</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5D98197C"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60</w:t>
            </w:r>
          </w:p>
        </w:tc>
      </w:tr>
      <w:tr w:rsidR="00C42D73" w:rsidRPr="00C42D73" w14:paraId="695A68F1" w14:textId="77777777" w:rsidTr="00422705">
        <w:tc>
          <w:tcPr>
            <w:tcW w:w="1310" w:type="dxa"/>
            <w:tcBorders>
              <w:top w:val="single" w:sz="4" w:space="0" w:color="auto"/>
              <w:left w:val="single" w:sz="4" w:space="0" w:color="auto"/>
              <w:bottom w:val="single" w:sz="4" w:space="0" w:color="auto"/>
              <w:right w:val="single" w:sz="4" w:space="0" w:color="auto"/>
            </w:tcBorders>
          </w:tcPr>
          <w:p w14:paraId="0F5B1B4B" w14:textId="77777777" w:rsidR="00C42D73" w:rsidRPr="00A95E84" w:rsidRDefault="00C42D73" w:rsidP="00C42D73">
            <w:pPr>
              <w:suppressAutoHyphens/>
              <w:spacing w:after="160" w:line="259" w:lineRule="auto"/>
              <w:rPr>
                <w:rFonts w:eastAsia="Calibri"/>
                <w:bCs/>
                <w:sz w:val="22"/>
                <w:szCs w:val="22"/>
                <w:highlight w:val="yellow"/>
                <w:lang w:eastAsia="zh-CN"/>
              </w:rPr>
            </w:pPr>
            <w:r w:rsidRPr="00A95E84">
              <w:rPr>
                <w:rFonts w:eastAsia="Calibri"/>
                <w:bCs/>
                <w:sz w:val="22"/>
                <w:szCs w:val="22"/>
                <w:lang w:eastAsia="zh-CN"/>
              </w:rPr>
              <w:t>NCP 660</w:t>
            </w:r>
          </w:p>
        </w:tc>
        <w:tc>
          <w:tcPr>
            <w:tcW w:w="6595" w:type="dxa"/>
            <w:gridSpan w:val="2"/>
            <w:tcBorders>
              <w:top w:val="single" w:sz="4" w:space="0" w:color="auto"/>
              <w:left w:val="single" w:sz="4" w:space="0" w:color="auto"/>
              <w:bottom w:val="single" w:sz="4" w:space="0" w:color="auto"/>
              <w:right w:val="single" w:sz="4" w:space="0" w:color="auto"/>
            </w:tcBorders>
          </w:tcPr>
          <w:p w14:paraId="3532C604"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2318/22, dio k.č.br. 2318/19, obje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istok od NC 603 do kraja građevinskog područja naselja </w:t>
            </w:r>
            <w:proofErr w:type="spellStart"/>
            <w:r w:rsidRPr="00C42D73">
              <w:rPr>
                <w:rFonts w:eastAsia="Calibri"/>
                <w:sz w:val="22"/>
                <w:szCs w:val="22"/>
                <w:lang w:eastAsia="zh-CN"/>
              </w:rPr>
              <w:t>Rakalj</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77E36303"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190</w:t>
            </w:r>
          </w:p>
        </w:tc>
      </w:tr>
      <w:tr w:rsidR="00C42D73" w:rsidRPr="00C42D73" w14:paraId="0589937F" w14:textId="77777777" w:rsidTr="00422705">
        <w:tc>
          <w:tcPr>
            <w:tcW w:w="1310" w:type="dxa"/>
            <w:tcBorders>
              <w:top w:val="single" w:sz="4" w:space="0" w:color="auto"/>
              <w:left w:val="single" w:sz="4" w:space="0" w:color="auto"/>
              <w:bottom w:val="single" w:sz="4" w:space="0" w:color="auto"/>
              <w:right w:val="single" w:sz="4" w:space="0" w:color="auto"/>
            </w:tcBorders>
          </w:tcPr>
          <w:p w14:paraId="4C78D352"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NCP 664</w:t>
            </w:r>
          </w:p>
        </w:tc>
        <w:tc>
          <w:tcPr>
            <w:tcW w:w="6595" w:type="dxa"/>
            <w:gridSpan w:val="2"/>
            <w:tcBorders>
              <w:top w:val="single" w:sz="4" w:space="0" w:color="auto"/>
              <w:left w:val="single" w:sz="4" w:space="0" w:color="auto"/>
              <w:bottom w:val="single" w:sz="4" w:space="0" w:color="auto"/>
              <w:right w:val="single" w:sz="4" w:space="0" w:color="auto"/>
            </w:tcBorders>
          </w:tcPr>
          <w:p w14:paraId="524FCE99"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2087/13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sjeverozapad od NCU 604, dio k.č.br. 2318/16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do kraja izdvojenog građevinskog područja </w:t>
            </w:r>
            <w:proofErr w:type="spellStart"/>
            <w:r w:rsidRPr="00C42D73">
              <w:rPr>
                <w:rFonts w:eastAsia="Calibri"/>
                <w:sz w:val="22"/>
                <w:szCs w:val="22"/>
                <w:lang w:eastAsia="zh-CN"/>
              </w:rPr>
              <w:t>Štrnina</w:t>
            </w:r>
            <w:proofErr w:type="spellEnd"/>
            <w:r w:rsidRPr="00C42D73">
              <w:rPr>
                <w:rFonts w:eastAsia="Calibri"/>
                <w:sz w:val="22"/>
                <w:szCs w:val="22"/>
                <w:lang w:eastAsia="zh-CN"/>
              </w:rPr>
              <w:t xml:space="preserve"> uz k.č.br</w:t>
            </w:r>
            <w:r w:rsidRPr="00E52E58">
              <w:rPr>
                <w:rFonts w:eastAsia="Calibri"/>
                <w:sz w:val="22"/>
                <w:szCs w:val="22"/>
                <w:lang w:eastAsia="zh-CN"/>
              </w:rPr>
              <w:t>. 1987/3</w:t>
            </w:r>
            <w:r w:rsidRPr="00C42D73">
              <w:rPr>
                <w:rFonts w:eastAsia="Calibri"/>
                <w:sz w:val="22"/>
                <w:szCs w:val="22"/>
                <w:lang w:eastAsia="zh-CN"/>
              </w:rPr>
              <w:t xml:space="preserve">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s ogrankom na zapad na k.č.br. 2318/16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do kraja građevinskog područja</w:t>
            </w:r>
          </w:p>
        </w:tc>
        <w:tc>
          <w:tcPr>
            <w:tcW w:w="1134" w:type="dxa"/>
            <w:tcBorders>
              <w:top w:val="single" w:sz="4" w:space="0" w:color="auto"/>
              <w:left w:val="single" w:sz="4" w:space="0" w:color="auto"/>
              <w:bottom w:val="single" w:sz="4" w:space="0" w:color="auto"/>
              <w:right w:val="single" w:sz="4" w:space="0" w:color="auto"/>
            </w:tcBorders>
            <w:vAlign w:val="center"/>
          </w:tcPr>
          <w:p w14:paraId="5AB5AD4E" w14:textId="77777777" w:rsidR="00C42D73" w:rsidRPr="00C42D73" w:rsidRDefault="00C42D73" w:rsidP="00C42D73">
            <w:pPr>
              <w:suppressAutoHyphens/>
              <w:jc w:val="center"/>
              <w:rPr>
                <w:rFonts w:eastAsia="Calibri"/>
                <w:strike/>
                <w:sz w:val="22"/>
                <w:szCs w:val="22"/>
                <w:lang w:eastAsia="zh-CN"/>
              </w:rPr>
            </w:pPr>
          </w:p>
          <w:p w14:paraId="06C66E7E" w14:textId="77777777" w:rsidR="00C42D73" w:rsidRPr="00C42D73" w:rsidRDefault="00C42D73" w:rsidP="00C42D73">
            <w:pPr>
              <w:suppressAutoHyphens/>
              <w:spacing w:after="160" w:line="259" w:lineRule="auto"/>
              <w:jc w:val="center"/>
              <w:rPr>
                <w:rFonts w:eastAsia="Calibri"/>
                <w:sz w:val="22"/>
                <w:szCs w:val="22"/>
                <w:highlight w:val="green"/>
                <w:lang w:eastAsia="zh-CN"/>
              </w:rPr>
            </w:pPr>
            <w:r w:rsidRPr="00C42D73">
              <w:rPr>
                <w:rFonts w:eastAsia="Calibri"/>
                <w:sz w:val="22"/>
                <w:szCs w:val="22"/>
                <w:lang w:eastAsia="zh-CN"/>
              </w:rPr>
              <w:t>230</w:t>
            </w:r>
          </w:p>
        </w:tc>
      </w:tr>
      <w:tr w:rsidR="00C42D73" w:rsidRPr="00C42D73" w14:paraId="5DC24889" w14:textId="77777777" w:rsidTr="00422705">
        <w:tc>
          <w:tcPr>
            <w:tcW w:w="1310" w:type="dxa"/>
            <w:tcBorders>
              <w:top w:val="single" w:sz="4" w:space="0" w:color="auto"/>
              <w:left w:val="single" w:sz="4" w:space="0" w:color="auto"/>
              <w:bottom w:val="single" w:sz="4" w:space="0" w:color="auto"/>
              <w:right w:val="single" w:sz="4" w:space="0" w:color="auto"/>
            </w:tcBorders>
          </w:tcPr>
          <w:p w14:paraId="09EC19B3"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NCP 665</w:t>
            </w:r>
          </w:p>
        </w:tc>
        <w:tc>
          <w:tcPr>
            <w:tcW w:w="6595" w:type="dxa"/>
            <w:gridSpan w:val="2"/>
            <w:tcBorders>
              <w:top w:val="single" w:sz="4" w:space="0" w:color="auto"/>
              <w:left w:val="single" w:sz="4" w:space="0" w:color="auto"/>
              <w:bottom w:val="single" w:sz="4" w:space="0" w:color="auto"/>
              <w:right w:val="single" w:sz="4" w:space="0" w:color="auto"/>
            </w:tcBorders>
          </w:tcPr>
          <w:p w14:paraId="41A2A219"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2087/13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sjever od NCP 664, dio k.č.br. 2318/16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do kraja izdvojenog građevinskog područja </w:t>
            </w:r>
            <w:proofErr w:type="spellStart"/>
            <w:r w:rsidRPr="00C42D73">
              <w:rPr>
                <w:rFonts w:eastAsia="Calibri"/>
                <w:sz w:val="22"/>
                <w:szCs w:val="22"/>
                <w:lang w:eastAsia="zh-CN"/>
              </w:rPr>
              <w:t>Štrnina</w:t>
            </w:r>
            <w:proofErr w:type="spellEnd"/>
            <w:r w:rsidRPr="00C42D73">
              <w:rPr>
                <w:rFonts w:eastAsia="Calibri"/>
                <w:sz w:val="22"/>
                <w:szCs w:val="22"/>
                <w:lang w:eastAsia="zh-CN"/>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17316A28"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442</w:t>
            </w:r>
          </w:p>
        </w:tc>
      </w:tr>
      <w:tr w:rsidR="00C42D73" w:rsidRPr="00C42D73" w14:paraId="183420F1" w14:textId="77777777" w:rsidTr="00422705">
        <w:tc>
          <w:tcPr>
            <w:tcW w:w="1310" w:type="dxa"/>
            <w:tcBorders>
              <w:top w:val="single" w:sz="4" w:space="0" w:color="auto"/>
              <w:left w:val="single" w:sz="4" w:space="0" w:color="auto"/>
              <w:bottom w:val="single" w:sz="4" w:space="0" w:color="auto"/>
              <w:right w:val="single" w:sz="4" w:space="0" w:color="auto"/>
            </w:tcBorders>
          </w:tcPr>
          <w:p w14:paraId="01659EF8"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lastRenderedPageBreak/>
              <w:t>NCP 670</w:t>
            </w:r>
          </w:p>
        </w:tc>
        <w:tc>
          <w:tcPr>
            <w:tcW w:w="6595" w:type="dxa"/>
            <w:gridSpan w:val="2"/>
            <w:tcBorders>
              <w:top w:val="single" w:sz="4" w:space="0" w:color="auto"/>
              <w:left w:val="single" w:sz="4" w:space="0" w:color="auto"/>
              <w:bottom w:val="single" w:sz="4" w:space="0" w:color="auto"/>
              <w:right w:val="single" w:sz="4" w:space="0" w:color="auto"/>
            </w:tcBorders>
          </w:tcPr>
          <w:p w14:paraId="3290327D"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2318/1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uz k.č.br. 2149/14,  dio k.č.br. 2149/1, dio k.č.br. 2318/9 i dio k.č.br. 2087/165, obje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do NCU 605 s ogrankom  do k.č.br</w:t>
            </w:r>
            <w:r w:rsidRPr="00E52E58">
              <w:rPr>
                <w:rFonts w:eastAsia="Calibri"/>
                <w:sz w:val="22"/>
                <w:szCs w:val="22"/>
                <w:lang w:eastAsia="zh-CN"/>
              </w:rPr>
              <w:t>. 2128/3 k.</w:t>
            </w:r>
            <w:r w:rsidRPr="00C42D73">
              <w:rPr>
                <w:rFonts w:eastAsia="Calibri"/>
                <w:sz w:val="22"/>
                <w:szCs w:val="22"/>
                <w:lang w:eastAsia="zh-CN"/>
              </w:rPr>
              <w:t xml:space="preserve">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60EDA732" w14:textId="77777777" w:rsidR="00C42D73" w:rsidRPr="00C42D73" w:rsidRDefault="00C42D73" w:rsidP="00C42D73">
            <w:pPr>
              <w:suppressAutoHyphens/>
              <w:spacing w:after="160" w:line="259" w:lineRule="auto"/>
              <w:jc w:val="center"/>
              <w:rPr>
                <w:rFonts w:eastAsia="Calibri"/>
                <w:strike/>
                <w:sz w:val="22"/>
                <w:szCs w:val="22"/>
                <w:lang w:eastAsia="zh-CN"/>
              </w:rPr>
            </w:pPr>
            <w:r w:rsidRPr="00C42D73">
              <w:rPr>
                <w:rFonts w:eastAsia="Calibri"/>
                <w:sz w:val="22"/>
                <w:szCs w:val="22"/>
                <w:lang w:eastAsia="zh-CN"/>
              </w:rPr>
              <w:t>555</w:t>
            </w:r>
          </w:p>
        </w:tc>
      </w:tr>
    </w:tbl>
    <w:p w14:paraId="168554EB" w14:textId="4B9E9C49" w:rsidR="00C42D73" w:rsidRPr="00E52E58" w:rsidRDefault="00C42D73" w:rsidP="00E52E58">
      <w:pPr>
        <w:spacing w:after="160" w:line="259" w:lineRule="auto"/>
        <w:jc w:val="right"/>
        <w:rPr>
          <w:rFonts w:eastAsia="Calibri"/>
          <w:b/>
          <w:bCs/>
          <w:sz w:val="22"/>
          <w:szCs w:val="22"/>
          <w:lang w:eastAsia="en-US"/>
        </w:rPr>
      </w:pPr>
      <w:r w:rsidRPr="00C42D73">
        <w:rPr>
          <w:rFonts w:eastAsia="Calibri"/>
          <w:sz w:val="22"/>
          <w:szCs w:val="22"/>
          <w:lang w:eastAsia="en-US"/>
        </w:rPr>
        <w:tab/>
      </w:r>
      <w:r w:rsidRPr="00C42D73">
        <w:rPr>
          <w:rFonts w:eastAsia="Calibri"/>
          <w:sz w:val="22"/>
          <w:szCs w:val="22"/>
          <w:lang w:eastAsia="en-US"/>
        </w:rPr>
        <w:tab/>
      </w:r>
      <w:r w:rsidRPr="00C42D73">
        <w:rPr>
          <w:rFonts w:eastAsia="Calibri"/>
          <w:sz w:val="22"/>
          <w:szCs w:val="22"/>
          <w:lang w:eastAsia="en-US"/>
        </w:rPr>
        <w:tab/>
      </w:r>
      <w:r w:rsidRPr="00C42D73">
        <w:rPr>
          <w:rFonts w:eastAsia="Calibri"/>
          <w:sz w:val="22"/>
          <w:szCs w:val="22"/>
          <w:lang w:eastAsia="en-US"/>
        </w:rPr>
        <w:tab/>
      </w:r>
      <w:r w:rsidRPr="00C42D73">
        <w:rPr>
          <w:rFonts w:eastAsia="Calibri"/>
          <w:sz w:val="22"/>
          <w:szCs w:val="22"/>
          <w:lang w:eastAsia="en-US"/>
        </w:rPr>
        <w:tab/>
      </w:r>
      <w:r w:rsidRPr="00C42D73">
        <w:rPr>
          <w:rFonts w:eastAsia="Calibri"/>
          <w:sz w:val="22"/>
          <w:szCs w:val="22"/>
          <w:lang w:eastAsia="en-US"/>
        </w:rPr>
        <w:tab/>
      </w:r>
      <w:r w:rsidRPr="00C42D73">
        <w:rPr>
          <w:rFonts w:eastAsia="Calibri"/>
          <w:sz w:val="22"/>
          <w:szCs w:val="22"/>
          <w:lang w:eastAsia="en-US"/>
        </w:rPr>
        <w:tab/>
      </w:r>
      <w:r w:rsidRPr="00C42D73">
        <w:rPr>
          <w:rFonts w:eastAsia="Calibri"/>
          <w:sz w:val="22"/>
          <w:szCs w:val="22"/>
          <w:lang w:eastAsia="en-US"/>
        </w:rPr>
        <w:tab/>
      </w:r>
      <w:r w:rsidRPr="00C42D73">
        <w:rPr>
          <w:rFonts w:eastAsia="Calibri"/>
          <w:sz w:val="22"/>
          <w:szCs w:val="22"/>
          <w:lang w:eastAsia="en-US"/>
        </w:rPr>
        <w:tab/>
      </w:r>
      <w:r w:rsidRPr="00C42D73">
        <w:rPr>
          <w:rFonts w:eastAsia="Calibri"/>
          <w:b/>
          <w:bCs/>
          <w:sz w:val="22"/>
          <w:szCs w:val="22"/>
          <w:lang w:eastAsia="en-US"/>
        </w:rPr>
        <w:tab/>
      </w:r>
      <w:r w:rsidRPr="00C42D73">
        <w:rPr>
          <w:rFonts w:eastAsia="Calibri"/>
          <w:b/>
          <w:bCs/>
          <w:sz w:val="22"/>
          <w:szCs w:val="22"/>
          <w:lang w:eastAsia="en-US"/>
        </w:rPr>
        <w:tab/>
        <w:t>„</w:t>
      </w:r>
      <w:r w:rsidRPr="00C42D73">
        <w:rPr>
          <w:rFonts w:eastAsia="Calibri"/>
          <w:b/>
          <w:bCs/>
          <w:sz w:val="22"/>
          <w:szCs w:val="22"/>
          <w:lang w:eastAsia="en-US"/>
        </w:rPr>
        <w:tab/>
      </w:r>
      <w:r w:rsidRPr="00C42D73">
        <w:rPr>
          <w:rFonts w:eastAsia="Calibri"/>
          <w:sz w:val="22"/>
          <w:szCs w:val="22"/>
          <w:lang w:eastAsia="en-US"/>
        </w:rPr>
        <w:tab/>
      </w:r>
      <w:r w:rsidRPr="00C42D73">
        <w:rPr>
          <w:rFonts w:eastAsia="Calibri"/>
          <w:sz w:val="22"/>
          <w:szCs w:val="22"/>
          <w:lang w:eastAsia="en-US"/>
        </w:rPr>
        <w:tab/>
      </w:r>
      <w:r w:rsidRPr="00C42D73">
        <w:rPr>
          <w:rFonts w:eastAsia="Calibri"/>
          <w:sz w:val="22"/>
          <w:szCs w:val="22"/>
          <w:lang w:eastAsia="en-US"/>
        </w:rPr>
        <w:tab/>
      </w:r>
    </w:p>
    <w:p w14:paraId="62466987" w14:textId="4F7160E2" w:rsidR="00C42D73" w:rsidRPr="00E52E58" w:rsidRDefault="00C42D73" w:rsidP="00E52E58">
      <w:pPr>
        <w:spacing w:after="160" w:line="259" w:lineRule="auto"/>
        <w:jc w:val="center"/>
        <w:rPr>
          <w:rFonts w:eastAsia="Calibri"/>
          <w:sz w:val="22"/>
          <w:szCs w:val="22"/>
          <w:lang w:eastAsia="en-US"/>
        </w:rPr>
      </w:pPr>
      <w:r w:rsidRPr="00C42D73">
        <w:rPr>
          <w:rFonts w:eastAsia="Calibri"/>
          <w:b/>
          <w:bCs/>
          <w:sz w:val="22"/>
          <w:szCs w:val="22"/>
          <w:lang w:eastAsia="en-US"/>
        </w:rPr>
        <w:t>Članak 3.</w:t>
      </w:r>
    </w:p>
    <w:p w14:paraId="424B4DBD" w14:textId="77777777" w:rsidR="00C42D73" w:rsidRPr="00C42D73" w:rsidRDefault="00C42D73" w:rsidP="00C42D73">
      <w:pPr>
        <w:spacing w:after="160" w:line="259" w:lineRule="auto"/>
        <w:rPr>
          <w:rFonts w:eastAsia="SimSun"/>
          <w:lang w:eastAsia="hi-IN" w:bidi="hi-IN"/>
        </w:rPr>
      </w:pPr>
      <w:r w:rsidRPr="00C42D73">
        <w:rPr>
          <w:rFonts w:eastAsia="SimSun"/>
          <w:lang w:eastAsia="hi-IN" w:bidi="hi-IN"/>
        </w:rPr>
        <w:t xml:space="preserve">U Odluci o utvrđivanju nerazvrstanih cesta na području k.o. </w:t>
      </w:r>
      <w:proofErr w:type="spellStart"/>
      <w:r w:rsidRPr="00C42D73">
        <w:rPr>
          <w:rFonts w:eastAsia="SimSun"/>
          <w:lang w:eastAsia="hi-IN" w:bidi="hi-IN"/>
        </w:rPr>
        <w:t>Rakalj</w:t>
      </w:r>
      <w:proofErr w:type="spellEnd"/>
      <w:r w:rsidRPr="00C42D73">
        <w:rPr>
          <w:rFonts w:eastAsia="SimSun"/>
          <w:lang w:eastAsia="hi-IN" w:bidi="hi-IN"/>
        </w:rPr>
        <w:t xml:space="preserve">, u članku 2. iza retka 78. dodaje se redak 79. koji glasi: </w:t>
      </w:r>
    </w:p>
    <w:p w14:paraId="5DF22280" w14:textId="77777777" w:rsidR="00C42D73" w:rsidRPr="00C42D73" w:rsidRDefault="00C42D73" w:rsidP="00C42D73">
      <w:pPr>
        <w:spacing w:after="160" w:line="259" w:lineRule="auto"/>
        <w:rPr>
          <w:rFonts w:eastAsia="SimSun"/>
          <w:lang w:eastAsia="hi-IN" w:bidi="hi-IN"/>
        </w:rPr>
      </w:pPr>
      <w:r w:rsidRPr="00C42D73">
        <w:rPr>
          <w:rFonts w:eastAsia="SimSun"/>
          <w:lang w:eastAsia="hi-IN" w:bidi="hi-I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6250"/>
        <w:gridCol w:w="1213"/>
      </w:tblGrid>
      <w:tr w:rsidR="00C42D73" w:rsidRPr="00C42D73" w14:paraId="26F9C571" w14:textId="77777777" w:rsidTr="00422705">
        <w:tc>
          <w:tcPr>
            <w:tcW w:w="1315" w:type="dxa"/>
            <w:tcBorders>
              <w:top w:val="single" w:sz="4" w:space="0" w:color="auto"/>
              <w:left w:val="single" w:sz="4" w:space="0" w:color="auto"/>
              <w:bottom w:val="single" w:sz="4" w:space="0" w:color="auto"/>
              <w:right w:val="single" w:sz="4" w:space="0" w:color="auto"/>
            </w:tcBorders>
            <w:hideMark/>
          </w:tcPr>
          <w:p w14:paraId="2D227659" w14:textId="77777777" w:rsidR="00C42D73" w:rsidRPr="00C42D73" w:rsidRDefault="00C42D73" w:rsidP="00C42D73">
            <w:pPr>
              <w:suppressAutoHyphens/>
              <w:spacing w:after="160" w:line="259" w:lineRule="auto"/>
              <w:jc w:val="center"/>
              <w:rPr>
                <w:rFonts w:eastAsia="Calibri"/>
                <w:b/>
                <w:sz w:val="22"/>
                <w:szCs w:val="22"/>
                <w:lang w:eastAsia="zh-CN"/>
              </w:rPr>
            </w:pPr>
            <w:r w:rsidRPr="00C42D73">
              <w:rPr>
                <w:rFonts w:eastAsia="Calibri"/>
                <w:b/>
                <w:sz w:val="22"/>
                <w:szCs w:val="22"/>
                <w:lang w:eastAsia="zh-CN"/>
              </w:rPr>
              <w:t>Oznaka ceste</w:t>
            </w:r>
          </w:p>
        </w:tc>
        <w:tc>
          <w:tcPr>
            <w:tcW w:w="6250" w:type="dxa"/>
            <w:tcBorders>
              <w:top w:val="single" w:sz="4" w:space="0" w:color="auto"/>
              <w:left w:val="single" w:sz="4" w:space="0" w:color="auto"/>
              <w:bottom w:val="single" w:sz="4" w:space="0" w:color="auto"/>
              <w:right w:val="single" w:sz="4" w:space="0" w:color="auto"/>
            </w:tcBorders>
            <w:hideMark/>
          </w:tcPr>
          <w:p w14:paraId="1E22F2C0" w14:textId="77777777" w:rsidR="00C42D73" w:rsidRPr="00C42D73" w:rsidRDefault="00C42D73" w:rsidP="00C42D73">
            <w:pPr>
              <w:suppressAutoHyphens/>
              <w:spacing w:after="160" w:line="259" w:lineRule="auto"/>
              <w:jc w:val="center"/>
              <w:rPr>
                <w:rFonts w:eastAsia="Calibri"/>
                <w:b/>
                <w:sz w:val="22"/>
                <w:szCs w:val="22"/>
                <w:lang w:eastAsia="zh-CN"/>
              </w:rPr>
            </w:pPr>
            <w:r w:rsidRPr="00C42D73">
              <w:rPr>
                <w:rFonts w:eastAsia="Calibri"/>
                <w:b/>
                <w:sz w:val="22"/>
                <w:szCs w:val="22"/>
                <w:lang w:eastAsia="zh-CN"/>
              </w:rPr>
              <w:t>Opis položaja osi nerazvrstane ceste</w:t>
            </w:r>
          </w:p>
        </w:tc>
        <w:tc>
          <w:tcPr>
            <w:tcW w:w="1213" w:type="dxa"/>
            <w:tcBorders>
              <w:top w:val="single" w:sz="4" w:space="0" w:color="auto"/>
              <w:left w:val="single" w:sz="4" w:space="0" w:color="auto"/>
              <w:bottom w:val="single" w:sz="4" w:space="0" w:color="auto"/>
              <w:right w:val="single" w:sz="4" w:space="0" w:color="auto"/>
            </w:tcBorders>
            <w:hideMark/>
          </w:tcPr>
          <w:p w14:paraId="3DC76EFD" w14:textId="77777777" w:rsidR="00C42D73" w:rsidRPr="00C42D73" w:rsidRDefault="00C42D73" w:rsidP="00C42D73">
            <w:pPr>
              <w:suppressAutoHyphens/>
              <w:spacing w:after="160" w:line="259" w:lineRule="auto"/>
              <w:jc w:val="center"/>
              <w:rPr>
                <w:rFonts w:eastAsia="Calibri"/>
                <w:b/>
                <w:sz w:val="22"/>
                <w:szCs w:val="22"/>
                <w:lang w:eastAsia="zh-CN"/>
              </w:rPr>
            </w:pPr>
            <w:r w:rsidRPr="00C42D73">
              <w:rPr>
                <w:rFonts w:eastAsia="Calibri"/>
                <w:b/>
                <w:sz w:val="22"/>
                <w:szCs w:val="22"/>
                <w:lang w:eastAsia="zh-CN"/>
              </w:rPr>
              <w:t>Dužina metara</w:t>
            </w:r>
          </w:p>
        </w:tc>
      </w:tr>
      <w:tr w:rsidR="00C42D73" w:rsidRPr="00C42D73" w14:paraId="0DF47204" w14:textId="77777777" w:rsidTr="00422705">
        <w:trPr>
          <w:trHeight w:val="467"/>
        </w:trPr>
        <w:tc>
          <w:tcPr>
            <w:tcW w:w="1315" w:type="dxa"/>
            <w:tcBorders>
              <w:top w:val="single" w:sz="4" w:space="0" w:color="auto"/>
              <w:left w:val="single" w:sz="4" w:space="0" w:color="auto"/>
              <w:bottom w:val="single" w:sz="4" w:space="0" w:color="auto"/>
              <w:right w:val="single" w:sz="4" w:space="0" w:color="auto"/>
            </w:tcBorders>
          </w:tcPr>
          <w:p w14:paraId="5718383F"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NCP 678</w:t>
            </w:r>
          </w:p>
        </w:tc>
        <w:tc>
          <w:tcPr>
            <w:tcW w:w="6250" w:type="dxa"/>
            <w:tcBorders>
              <w:top w:val="single" w:sz="4" w:space="0" w:color="auto"/>
              <w:left w:val="single" w:sz="4" w:space="0" w:color="auto"/>
              <w:bottom w:val="single" w:sz="4" w:space="0" w:color="auto"/>
              <w:right w:val="single" w:sz="4" w:space="0" w:color="auto"/>
            </w:tcBorders>
          </w:tcPr>
          <w:p w14:paraId="5732AB91"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1770/4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od spoja s NCP 633 na istok uz sjeverni rub k.č.br. 1770/2 k.o. </w:t>
            </w:r>
            <w:proofErr w:type="spellStart"/>
            <w:r w:rsidRPr="00C42D73">
              <w:rPr>
                <w:rFonts w:eastAsia="Calibri"/>
                <w:sz w:val="22"/>
                <w:szCs w:val="22"/>
                <w:lang w:eastAsia="zh-CN"/>
              </w:rPr>
              <w:t>Rakalj</w:t>
            </w:r>
            <w:proofErr w:type="spellEnd"/>
          </w:p>
        </w:tc>
        <w:tc>
          <w:tcPr>
            <w:tcW w:w="1213" w:type="dxa"/>
            <w:tcBorders>
              <w:top w:val="single" w:sz="4" w:space="0" w:color="auto"/>
              <w:left w:val="single" w:sz="4" w:space="0" w:color="auto"/>
              <w:bottom w:val="single" w:sz="4" w:space="0" w:color="auto"/>
              <w:right w:val="single" w:sz="4" w:space="0" w:color="auto"/>
            </w:tcBorders>
            <w:vAlign w:val="center"/>
          </w:tcPr>
          <w:p w14:paraId="4DECBBFB"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50</w:t>
            </w:r>
          </w:p>
        </w:tc>
      </w:tr>
    </w:tbl>
    <w:p w14:paraId="75C6B128" w14:textId="77777777" w:rsidR="00C42D73" w:rsidRPr="00C42D73" w:rsidRDefault="00C42D73" w:rsidP="00C42D73">
      <w:pPr>
        <w:spacing w:after="160" w:line="259" w:lineRule="auto"/>
        <w:jc w:val="right"/>
        <w:rPr>
          <w:rFonts w:eastAsia="Calibri"/>
          <w:b/>
          <w:bCs/>
          <w:sz w:val="22"/>
          <w:szCs w:val="22"/>
          <w:lang w:eastAsia="en-US"/>
        </w:rPr>
      </w:pPr>
      <w:r w:rsidRPr="00C42D73">
        <w:rPr>
          <w:rFonts w:eastAsia="Calibri"/>
          <w:b/>
          <w:bCs/>
          <w:sz w:val="22"/>
          <w:szCs w:val="22"/>
          <w:lang w:eastAsia="en-US"/>
        </w:rPr>
        <w:t>„</w:t>
      </w:r>
    </w:p>
    <w:p w14:paraId="62874417" w14:textId="77777777" w:rsidR="00C42D73" w:rsidRPr="00C42D73" w:rsidRDefault="00C42D73" w:rsidP="00C42D73">
      <w:pPr>
        <w:spacing w:after="160" w:line="259" w:lineRule="auto"/>
        <w:ind w:left="2124" w:firstLine="708"/>
        <w:jc w:val="center"/>
        <w:rPr>
          <w:rFonts w:eastAsia="Calibri"/>
          <w:b/>
          <w:bCs/>
          <w:sz w:val="22"/>
          <w:szCs w:val="22"/>
          <w:lang w:eastAsia="en-US"/>
        </w:rPr>
      </w:pPr>
      <w:r w:rsidRPr="00C42D73">
        <w:rPr>
          <w:rFonts w:eastAsia="Calibri"/>
          <w:b/>
          <w:bCs/>
          <w:sz w:val="22"/>
          <w:szCs w:val="22"/>
          <w:lang w:eastAsia="en-US"/>
        </w:rPr>
        <w:t>Članak 4.</w:t>
      </w:r>
      <w:r w:rsidRPr="00C42D73">
        <w:rPr>
          <w:rFonts w:eastAsia="Calibri"/>
          <w:b/>
          <w:bCs/>
          <w:sz w:val="22"/>
          <w:szCs w:val="22"/>
          <w:lang w:eastAsia="en-US"/>
        </w:rPr>
        <w:tab/>
      </w:r>
      <w:r w:rsidRPr="00C42D73">
        <w:rPr>
          <w:rFonts w:eastAsia="Calibri"/>
          <w:b/>
          <w:bCs/>
          <w:sz w:val="22"/>
          <w:szCs w:val="22"/>
          <w:lang w:eastAsia="en-US"/>
        </w:rPr>
        <w:tab/>
      </w:r>
      <w:r w:rsidRPr="00C42D73">
        <w:rPr>
          <w:rFonts w:eastAsia="Calibri"/>
          <w:b/>
          <w:bCs/>
          <w:sz w:val="22"/>
          <w:szCs w:val="22"/>
          <w:lang w:eastAsia="en-US"/>
        </w:rPr>
        <w:tab/>
      </w:r>
      <w:r w:rsidRPr="00C42D73">
        <w:rPr>
          <w:rFonts w:eastAsia="Calibri"/>
          <w:b/>
          <w:bCs/>
          <w:sz w:val="22"/>
          <w:szCs w:val="22"/>
          <w:lang w:eastAsia="en-US"/>
        </w:rPr>
        <w:tab/>
      </w:r>
      <w:r w:rsidRPr="00C42D73">
        <w:rPr>
          <w:rFonts w:eastAsia="Calibri"/>
          <w:b/>
          <w:bCs/>
          <w:sz w:val="22"/>
          <w:szCs w:val="22"/>
          <w:lang w:eastAsia="en-US"/>
        </w:rPr>
        <w:tab/>
      </w:r>
    </w:p>
    <w:p w14:paraId="7A4C0A3B" w14:textId="77777777" w:rsidR="00C42D73" w:rsidRPr="00C42D73" w:rsidRDefault="00C42D73" w:rsidP="00C42D73">
      <w:pPr>
        <w:spacing w:after="160" w:line="259" w:lineRule="auto"/>
        <w:ind w:firstLine="708"/>
        <w:rPr>
          <w:rFonts w:eastAsia="SimSun"/>
          <w:lang w:eastAsia="hi-IN" w:bidi="hi-IN"/>
        </w:rPr>
      </w:pPr>
      <w:r w:rsidRPr="00C42D73">
        <w:rPr>
          <w:rFonts w:eastAsia="SimSun"/>
          <w:lang w:eastAsia="hi-IN" w:bidi="hi-IN"/>
        </w:rPr>
        <w:t xml:space="preserve">U Odluci o utvrđivanju nerazvrstanih cesta na području k.o. </w:t>
      </w:r>
      <w:proofErr w:type="spellStart"/>
      <w:r w:rsidRPr="00C42D73">
        <w:rPr>
          <w:rFonts w:eastAsia="SimSun"/>
          <w:lang w:eastAsia="hi-IN" w:bidi="hi-IN"/>
        </w:rPr>
        <w:t>Rakalj</w:t>
      </w:r>
      <w:proofErr w:type="spellEnd"/>
      <w:r w:rsidRPr="00C42D73">
        <w:rPr>
          <w:rFonts w:eastAsia="SimSun"/>
          <w:lang w:eastAsia="hi-IN" w:bidi="hi-IN"/>
        </w:rPr>
        <w:t>, u članku 3. redci 13., 14. i 15. brišu se.</w:t>
      </w:r>
    </w:p>
    <w:p w14:paraId="52317E81" w14:textId="77777777" w:rsidR="00C42D73" w:rsidRPr="00C42D73" w:rsidRDefault="00C42D73" w:rsidP="00C42D73">
      <w:pPr>
        <w:spacing w:after="160" w:line="259" w:lineRule="auto"/>
        <w:ind w:firstLine="708"/>
        <w:rPr>
          <w:rFonts w:eastAsia="Calibri"/>
          <w:sz w:val="22"/>
          <w:szCs w:val="22"/>
          <w:lang w:eastAsia="en-US"/>
        </w:rPr>
      </w:pPr>
    </w:p>
    <w:p w14:paraId="4FCF0B7B" w14:textId="77777777" w:rsidR="00C42D73" w:rsidRPr="00C42D73" w:rsidRDefault="00C42D73" w:rsidP="00C42D73">
      <w:pPr>
        <w:spacing w:after="160" w:line="259" w:lineRule="auto"/>
        <w:jc w:val="center"/>
        <w:rPr>
          <w:rFonts w:eastAsia="Calibri"/>
          <w:b/>
          <w:bCs/>
          <w:sz w:val="22"/>
          <w:szCs w:val="22"/>
          <w:lang w:eastAsia="en-US"/>
        </w:rPr>
      </w:pPr>
      <w:r w:rsidRPr="00C42D73">
        <w:rPr>
          <w:rFonts w:eastAsia="Calibri"/>
          <w:sz w:val="22"/>
          <w:szCs w:val="22"/>
          <w:lang w:eastAsia="en-US"/>
        </w:rPr>
        <w:tab/>
      </w:r>
      <w:r w:rsidRPr="00C42D73">
        <w:rPr>
          <w:rFonts w:eastAsia="Calibri"/>
          <w:sz w:val="22"/>
          <w:szCs w:val="22"/>
          <w:lang w:eastAsia="en-US"/>
        </w:rPr>
        <w:tab/>
      </w:r>
      <w:r w:rsidRPr="00C42D73">
        <w:rPr>
          <w:rFonts w:eastAsia="Calibri"/>
          <w:sz w:val="22"/>
          <w:szCs w:val="22"/>
          <w:lang w:eastAsia="en-US"/>
        </w:rPr>
        <w:tab/>
      </w:r>
      <w:r w:rsidRPr="00C42D73">
        <w:rPr>
          <w:rFonts w:eastAsia="Calibri"/>
          <w:sz w:val="22"/>
          <w:szCs w:val="22"/>
          <w:lang w:eastAsia="en-US"/>
        </w:rPr>
        <w:tab/>
      </w:r>
      <w:r w:rsidRPr="00C42D73">
        <w:rPr>
          <w:rFonts w:eastAsia="Calibri"/>
          <w:b/>
          <w:bCs/>
          <w:sz w:val="22"/>
          <w:szCs w:val="22"/>
          <w:lang w:eastAsia="en-US"/>
        </w:rPr>
        <w:t>Članak 5.</w:t>
      </w:r>
      <w:r w:rsidRPr="00C42D73">
        <w:rPr>
          <w:rFonts w:eastAsia="Calibri"/>
          <w:b/>
          <w:bCs/>
          <w:sz w:val="22"/>
          <w:szCs w:val="22"/>
          <w:lang w:eastAsia="en-US"/>
        </w:rPr>
        <w:tab/>
      </w:r>
      <w:r w:rsidRPr="00C42D73">
        <w:rPr>
          <w:rFonts w:eastAsia="Calibri"/>
          <w:b/>
          <w:bCs/>
          <w:sz w:val="22"/>
          <w:szCs w:val="22"/>
          <w:lang w:eastAsia="en-US"/>
        </w:rPr>
        <w:tab/>
      </w:r>
      <w:r w:rsidRPr="00C42D73">
        <w:rPr>
          <w:rFonts w:eastAsia="Calibri"/>
          <w:b/>
          <w:bCs/>
          <w:sz w:val="22"/>
          <w:szCs w:val="22"/>
          <w:lang w:eastAsia="en-US"/>
        </w:rPr>
        <w:tab/>
      </w:r>
      <w:r w:rsidRPr="00C42D73">
        <w:rPr>
          <w:rFonts w:eastAsia="Calibri"/>
          <w:b/>
          <w:bCs/>
          <w:sz w:val="22"/>
          <w:szCs w:val="22"/>
          <w:lang w:eastAsia="en-US"/>
        </w:rPr>
        <w:tab/>
      </w:r>
      <w:r w:rsidRPr="00C42D73">
        <w:rPr>
          <w:rFonts w:eastAsia="Calibri"/>
          <w:b/>
          <w:bCs/>
          <w:sz w:val="22"/>
          <w:szCs w:val="22"/>
          <w:lang w:eastAsia="en-US"/>
        </w:rPr>
        <w:tab/>
      </w:r>
    </w:p>
    <w:p w14:paraId="54F847BF" w14:textId="77777777" w:rsidR="00C42D73" w:rsidRPr="00C42D73" w:rsidRDefault="00C42D73" w:rsidP="00C42D73">
      <w:pPr>
        <w:spacing w:after="160" w:line="259" w:lineRule="auto"/>
        <w:ind w:firstLine="708"/>
        <w:rPr>
          <w:rFonts w:eastAsia="SimSun"/>
          <w:lang w:eastAsia="hi-IN" w:bidi="hi-IN"/>
        </w:rPr>
      </w:pPr>
      <w:r w:rsidRPr="00C42D73">
        <w:rPr>
          <w:rFonts w:eastAsia="SimSun"/>
          <w:lang w:eastAsia="hi-IN" w:bidi="hi-IN"/>
        </w:rPr>
        <w:t xml:space="preserve">U Odluci o utvrđivanju nerazvrstanih cesta na području k.o. </w:t>
      </w:r>
      <w:proofErr w:type="spellStart"/>
      <w:r w:rsidRPr="00C42D73">
        <w:rPr>
          <w:rFonts w:eastAsia="SimSun"/>
          <w:lang w:eastAsia="hi-IN" w:bidi="hi-IN"/>
        </w:rPr>
        <w:t>Rakalj</w:t>
      </w:r>
      <w:proofErr w:type="spellEnd"/>
      <w:r w:rsidRPr="00C42D73">
        <w:rPr>
          <w:rFonts w:eastAsia="SimSun"/>
          <w:lang w:eastAsia="hi-IN" w:bidi="hi-IN"/>
        </w:rPr>
        <w:t xml:space="preserve">, u članku 4. redak 8. mijenja se i glasi: </w:t>
      </w:r>
    </w:p>
    <w:p w14:paraId="53E550F6" w14:textId="77777777" w:rsidR="00C42D73" w:rsidRPr="00C42D73" w:rsidRDefault="00C42D73" w:rsidP="00C42D73">
      <w:pPr>
        <w:spacing w:after="160" w:line="259" w:lineRule="auto"/>
        <w:rPr>
          <w:rFonts w:eastAsia="SimSun"/>
          <w:b/>
          <w:bCs/>
          <w:lang w:eastAsia="hi-IN" w:bidi="hi-IN"/>
        </w:rPr>
      </w:pPr>
      <w:r w:rsidRPr="00C42D73">
        <w:rPr>
          <w:rFonts w:eastAsia="SimSun"/>
          <w:b/>
          <w:bCs/>
          <w:lang w:eastAsia="hi-IN" w:bidi="hi-I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6250"/>
        <w:gridCol w:w="1213"/>
      </w:tblGrid>
      <w:tr w:rsidR="00C42D73" w:rsidRPr="00C42D73" w14:paraId="58035CC7" w14:textId="77777777" w:rsidTr="00422705">
        <w:tc>
          <w:tcPr>
            <w:tcW w:w="1315" w:type="dxa"/>
            <w:tcBorders>
              <w:top w:val="single" w:sz="4" w:space="0" w:color="auto"/>
              <w:left w:val="single" w:sz="4" w:space="0" w:color="auto"/>
              <w:bottom w:val="single" w:sz="4" w:space="0" w:color="auto"/>
              <w:right w:val="single" w:sz="4" w:space="0" w:color="auto"/>
            </w:tcBorders>
            <w:hideMark/>
          </w:tcPr>
          <w:p w14:paraId="1F5FE0C2" w14:textId="77777777" w:rsidR="00C42D73" w:rsidRPr="00C42D73" w:rsidRDefault="00C42D73" w:rsidP="00C42D73">
            <w:pPr>
              <w:suppressAutoHyphens/>
              <w:spacing w:after="160" w:line="259" w:lineRule="auto"/>
              <w:jc w:val="center"/>
              <w:rPr>
                <w:rFonts w:eastAsia="Calibri"/>
                <w:b/>
                <w:sz w:val="22"/>
                <w:szCs w:val="22"/>
                <w:lang w:eastAsia="zh-CN"/>
              </w:rPr>
            </w:pPr>
            <w:r w:rsidRPr="00C42D73">
              <w:rPr>
                <w:rFonts w:eastAsia="Calibri"/>
                <w:b/>
                <w:sz w:val="22"/>
                <w:szCs w:val="22"/>
                <w:lang w:eastAsia="zh-CN"/>
              </w:rPr>
              <w:t>Oznaka ceste</w:t>
            </w:r>
          </w:p>
        </w:tc>
        <w:tc>
          <w:tcPr>
            <w:tcW w:w="6250" w:type="dxa"/>
            <w:tcBorders>
              <w:top w:val="single" w:sz="4" w:space="0" w:color="auto"/>
              <w:left w:val="single" w:sz="4" w:space="0" w:color="auto"/>
              <w:bottom w:val="single" w:sz="4" w:space="0" w:color="auto"/>
              <w:right w:val="single" w:sz="4" w:space="0" w:color="auto"/>
            </w:tcBorders>
            <w:hideMark/>
          </w:tcPr>
          <w:p w14:paraId="3C3E41D4" w14:textId="77777777" w:rsidR="00C42D73" w:rsidRPr="00C42D73" w:rsidRDefault="00C42D73" w:rsidP="00C42D73">
            <w:pPr>
              <w:suppressAutoHyphens/>
              <w:spacing w:after="160" w:line="259" w:lineRule="auto"/>
              <w:jc w:val="center"/>
              <w:rPr>
                <w:rFonts w:eastAsia="Calibri"/>
                <w:b/>
                <w:sz w:val="22"/>
                <w:szCs w:val="22"/>
                <w:lang w:eastAsia="zh-CN"/>
              </w:rPr>
            </w:pPr>
            <w:r w:rsidRPr="00C42D73">
              <w:rPr>
                <w:rFonts w:eastAsia="Calibri"/>
                <w:b/>
                <w:sz w:val="22"/>
                <w:szCs w:val="22"/>
                <w:lang w:eastAsia="zh-CN"/>
              </w:rPr>
              <w:t>Opis položaja osi nerazvrstane ceste</w:t>
            </w:r>
          </w:p>
        </w:tc>
        <w:tc>
          <w:tcPr>
            <w:tcW w:w="1213" w:type="dxa"/>
            <w:tcBorders>
              <w:top w:val="single" w:sz="4" w:space="0" w:color="auto"/>
              <w:left w:val="single" w:sz="4" w:space="0" w:color="auto"/>
              <w:bottom w:val="single" w:sz="4" w:space="0" w:color="auto"/>
              <w:right w:val="single" w:sz="4" w:space="0" w:color="auto"/>
            </w:tcBorders>
            <w:hideMark/>
          </w:tcPr>
          <w:p w14:paraId="3B702334" w14:textId="77777777" w:rsidR="00C42D73" w:rsidRPr="00C42D73" w:rsidRDefault="00C42D73" w:rsidP="00C42D73">
            <w:pPr>
              <w:suppressAutoHyphens/>
              <w:spacing w:after="160" w:line="259" w:lineRule="auto"/>
              <w:jc w:val="center"/>
              <w:rPr>
                <w:rFonts w:eastAsia="Calibri"/>
                <w:b/>
                <w:sz w:val="22"/>
                <w:szCs w:val="22"/>
                <w:lang w:eastAsia="zh-CN"/>
              </w:rPr>
            </w:pPr>
            <w:r w:rsidRPr="00C42D73">
              <w:rPr>
                <w:rFonts w:eastAsia="Calibri"/>
                <w:b/>
                <w:sz w:val="22"/>
                <w:szCs w:val="22"/>
                <w:lang w:eastAsia="zh-CN"/>
              </w:rPr>
              <w:t>Dužina metara</w:t>
            </w:r>
          </w:p>
        </w:tc>
      </w:tr>
      <w:tr w:rsidR="00C42D73" w:rsidRPr="00C42D73" w14:paraId="0EA63689" w14:textId="77777777" w:rsidTr="00422705">
        <w:trPr>
          <w:trHeight w:val="467"/>
        </w:trPr>
        <w:tc>
          <w:tcPr>
            <w:tcW w:w="1315" w:type="dxa"/>
            <w:tcBorders>
              <w:top w:val="single" w:sz="4" w:space="0" w:color="auto"/>
              <w:left w:val="single" w:sz="4" w:space="0" w:color="auto"/>
              <w:bottom w:val="single" w:sz="4" w:space="0" w:color="auto"/>
              <w:right w:val="single" w:sz="4" w:space="0" w:color="auto"/>
            </w:tcBorders>
          </w:tcPr>
          <w:p w14:paraId="140B24CC"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NCU 607</w:t>
            </w:r>
          </w:p>
        </w:tc>
        <w:tc>
          <w:tcPr>
            <w:tcW w:w="6250" w:type="dxa"/>
            <w:tcBorders>
              <w:top w:val="single" w:sz="4" w:space="0" w:color="auto"/>
              <w:left w:val="single" w:sz="4" w:space="0" w:color="auto"/>
              <w:bottom w:val="single" w:sz="4" w:space="0" w:color="auto"/>
              <w:right w:val="single" w:sz="4" w:space="0" w:color="auto"/>
            </w:tcBorders>
          </w:tcPr>
          <w:p w14:paraId="0A8F6C2C"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2318/1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zapad od građevinskog područja naselja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i NCP 670, k.č.br. 2318/2, dio k.č.br. 2267/211, dio k.č.br. 2267/212, dio k.č.br. 2267/9, dio k.č.br. 2267/119, dio k.č.br. 2267/10, dio k.č.br. 2267/11, dio k.č.br. 2267/12, dio k.č.br. 2267/233, dio k.č.br. 2267/13, dio k.č.br. 2267/14, dio k.č.br. 2267/258, dio k.č.br. 2267/15, dio k.č.br. 2267/226, dio k.č.br. 2267/17, dio k.č.br. 2267/18, dio k.č.br. 2267/19, dio k.č.br. 2267/171, dio k.č.br. 2267/21, dio k.č.br. 2267/184, dio k.č.br. 2267/23, sve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do izdvojenog građevinskog područja naselja </w:t>
            </w:r>
            <w:proofErr w:type="spellStart"/>
            <w:r w:rsidRPr="00C42D73">
              <w:rPr>
                <w:rFonts w:eastAsia="Calibri"/>
                <w:sz w:val="22"/>
                <w:szCs w:val="22"/>
                <w:lang w:eastAsia="zh-CN"/>
              </w:rPr>
              <w:t>Krnički</w:t>
            </w:r>
            <w:proofErr w:type="spellEnd"/>
            <w:r w:rsidRPr="00C42D73">
              <w:rPr>
                <w:rFonts w:eastAsia="Calibri"/>
                <w:sz w:val="22"/>
                <w:szCs w:val="22"/>
                <w:lang w:eastAsia="zh-CN"/>
              </w:rPr>
              <w:t xml:space="preserve"> Porat i NCP </w:t>
            </w:r>
            <w:r w:rsidRPr="00C42D73">
              <w:rPr>
                <w:rFonts w:eastAsia="Calibri"/>
                <w:strike/>
                <w:sz w:val="22"/>
                <w:szCs w:val="22"/>
                <w:lang w:eastAsia="zh-CN"/>
              </w:rPr>
              <w:t xml:space="preserve"> </w:t>
            </w:r>
            <w:r w:rsidRPr="00C42D73">
              <w:rPr>
                <w:rFonts w:eastAsia="Calibri"/>
                <w:sz w:val="22"/>
                <w:szCs w:val="22"/>
                <w:lang w:eastAsia="zh-CN"/>
              </w:rPr>
              <w:t>677</w:t>
            </w:r>
          </w:p>
        </w:tc>
        <w:tc>
          <w:tcPr>
            <w:tcW w:w="1213" w:type="dxa"/>
            <w:tcBorders>
              <w:top w:val="single" w:sz="4" w:space="0" w:color="auto"/>
              <w:left w:val="single" w:sz="4" w:space="0" w:color="auto"/>
              <w:bottom w:val="single" w:sz="4" w:space="0" w:color="auto"/>
              <w:right w:val="single" w:sz="4" w:space="0" w:color="auto"/>
            </w:tcBorders>
            <w:vAlign w:val="center"/>
          </w:tcPr>
          <w:p w14:paraId="3B358118"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3150</w:t>
            </w:r>
          </w:p>
        </w:tc>
      </w:tr>
    </w:tbl>
    <w:p w14:paraId="1986DDD2" w14:textId="77777777" w:rsidR="00C42D73" w:rsidRPr="00C42D73" w:rsidRDefault="00C42D73" w:rsidP="00C42D73">
      <w:pPr>
        <w:suppressAutoHyphens/>
        <w:jc w:val="right"/>
        <w:rPr>
          <w:b/>
          <w:lang w:eastAsia="zh-CN"/>
        </w:rPr>
      </w:pPr>
      <w:r w:rsidRPr="00C42D73">
        <w:rPr>
          <w:b/>
          <w:lang w:eastAsia="zh-CN"/>
        </w:rPr>
        <w:tab/>
      </w:r>
      <w:r w:rsidRPr="00C42D73">
        <w:rPr>
          <w:b/>
          <w:lang w:eastAsia="zh-CN"/>
        </w:rPr>
        <w:tab/>
      </w:r>
      <w:r w:rsidRPr="00C42D73">
        <w:rPr>
          <w:b/>
          <w:lang w:eastAsia="zh-CN"/>
        </w:rPr>
        <w:tab/>
      </w:r>
      <w:r w:rsidRPr="00C42D73">
        <w:rPr>
          <w:b/>
          <w:lang w:eastAsia="zh-CN"/>
        </w:rPr>
        <w:tab/>
      </w:r>
      <w:r w:rsidRPr="00C42D73">
        <w:rPr>
          <w:b/>
          <w:lang w:eastAsia="zh-CN"/>
        </w:rPr>
        <w:tab/>
      </w:r>
      <w:r w:rsidRPr="00C42D73">
        <w:rPr>
          <w:b/>
          <w:lang w:eastAsia="zh-CN"/>
        </w:rPr>
        <w:tab/>
      </w:r>
      <w:r w:rsidRPr="00C42D73">
        <w:rPr>
          <w:b/>
          <w:lang w:eastAsia="zh-CN"/>
        </w:rPr>
        <w:tab/>
      </w:r>
      <w:r w:rsidRPr="00C42D73">
        <w:rPr>
          <w:b/>
          <w:lang w:eastAsia="zh-CN"/>
        </w:rPr>
        <w:tab/>
      </w:r>
      <w:r w:rsidRPr="00C42D73">
        <w:rPr>
          <w:b/>
          <w:lang w:eastAsia="zh-CN"/>
        </w:rPr>
        <w:tab/>
      </w:r>
      <w:r w:rsidRPr="00C42D73">
        <w:rPr>
          <w:b/>
          <w:lang w:eastAsia="zh-CN"/>
        </w:rPr>
        <w:tab/>
      </w:r>
      <w:r w:rsidRPr="00C42D73">
        <w:rPr>
          <w:b/>
          <w:lang w:eastAsia="zh-CN"/>
        </w:rPr>
        <w:tab/>
      </w:r>
      <w:r w:rsidRPr="00C42D73">
        <w:rPr>
          <w:b/>
          <w:lang w:eastAsia="zh-CN"/>
        </w:rPr>
        <w:tab/>
        <w:t>„</w:t>
      </w:r>
    </w:p>
    <w:p w14:paraId="65F86FAB" w14:textId="77777777" w:rsidR="00C42D73" w:rsidRPr="00C42D73" w:rsidRDefault="00C42D73" w:rsidP="00C42D73">
      <w:pPr>
        <w:suppressAutoHyphens/>
        <w:jc w:val="center"/>
        <w:rPr>
          <w:b/>
          <w:lang w:eastAsia="zh-CN"/>
        </w:rPr>
      </w:pPr>
      <w:bookmarkStart w:id="2" w:name="_Hlk87442304"/>
    </w:p>
    <w:p w14:paraId="06E0DDAC" w14:textId="77777777" w:rsidR="00C42D73" w:rsidRPr="00C42D73" w:rsidRDefault="00C42D73" w:rsidP="00C42D73">
      <w:pPr>
        <w:suppressAutoHyphens/>
        <w:jc w:val="center"/>
        <w:rPr>
          <w:b/>
          <w:lang w:eastAsia="zh-CN"/>
        </w:rPr>
      </w:pPr>
      <w:r w:rsidRPr="00C42D73">
        <w:rPr>
          <w:b/>
          <w:lang w:eastAsia="zh-CN"/>
        </w:rPr>
        <w:t>Članak 6.</w:t>
      </w:r>
    </w:p>
    <w:p w14:paraId="7BA4CE32" w14:textId="77777777" w:rsidR="00C42D73" w:rsidRPr="00C42D73" w:rsidRDefault="00C42D73" w:rsidP="00C42D73">
      <w:pPr>
        <w:spacing w:after="160" w:line="259" w:lineRule="auto"/>
        <w:ind w:firstLine="708"/>
        <w:jc w:val="both"/>
      </w:pPr>
      <w:r w:rsidRPr="00C42D73">
        <w:rPr>
          <w:rFonts w:eastAsia="SimSun"/>
          <w:lang w:eastAsia="hi-IN" w:bidi="hi-IN"/>
        </w:rPr>
        <w:t xml:space="preserve">U Odluci o utvrđivanju nerazvrstanih cesta na području k.o. </w:t>
      </w:r>
      <w:proofErr w:type="spellStart"/>
      <w:r w:rsidRPr="00C42D73">
        <w:rPr>
          <w:rFonts w:eastAsia="SimSun"/>
          <w:lang w:eastAsia="hi-IN" w:bidi="hi-IN"/>
        </w:rPr>
        <w:t>Rakalj</w:t>
      </w:r>
      <w:proofErr w:type="spellEnd"/>
      <w:r w:rsidRPr="00C42D73">
        <w:rPr>
          <w:rFonts w:eastAsia="SimSun"/>
          <w:lang w:eastAsia="hi-IN" w:bidi="hi-IN"/>
        </w:rPr>
        <w:t>, u članku 5. redci 2., 4., 5., 6., 17., 18., 26., 30., 31., 38., 42., 45., 46., 47., 48., 49., 52., 54., 67., 68. i 70.. mijenjaju se i glase</w:t>
      </w:r>
      <w:r w:rsidRPr="00C42D73">
        <w:t>:</w:t>
      </w:r>
    </w:p>
    <w:p w14:paraId="7C8755A3" w14:textId="77777777" w:rsidR="00C42D73" w:rsidRPr="00C42D73" w:rsidRDefault="00C42D73" w:rsidP="00C42D73">
      <w:pPr>
        <w:jc w:val="both"/>
        <w:rPr>
          <w:b/>
          <w:bCs/>
        </w:rPr>
      </w:pPr>
      <w:r w:rsidRPr="00C42D73">
        <w:rPr>
          <w:b/>
          <w:bCs/>
        </w:rPr>
        <w:lastRenderedPageBreak/>
        <w:t>„</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0"/>
        <w:gridCol w:w="20"/>
        <w:gridCol w:w="6433"/>
        <w:gridCol w:w="1276"/>
      </w:tblGrid>
      <w:tr w:rsidR="00C42D73" w:rsidRPr="00C42D73" w14:paraId="2779987A" w14:textId="77777777" w:rsidTr="00422705">
        <w:tc>
          <w:tcPr>
            <w:tcW w:w="1330" w:type="dxa"/>
            <w:gridSpan w:val="2"/>
            <w:tcBorders>
              <w:top w:val="single" w:sz="4" w:space="0" w:color="auto"/>
              <w:left w:val="single" w:sz="4" w:space="0" w:color="auto"/>
              <w:bottom w:val="single" w:sz="4" w:space="0" w:color="auto"/>
              <w:right w:val="single" w:sz="4" w:space="0" w:color="auto"/>
            </w:tcBorders>
            <w:hideMark/>
          </w:tcPr>
          <w:p w14:paraId="6EED499F" w14:textId="77777777" w:rsidR="00C42D73" w:rsidRPr="00C42D73" w:rsidRDefault="00C42D73" w:rsidP="00C42D73">
            <w:pPr>
              <w:suppressAutoHyphens/>
              <w:spacing w:after="160" w:line="259" w:lineRule="auto"/>
              <w:jc w:val="center"/>
              <w:rPr>
                <w:rFonts w:eastAsia="Calibri"/>
                <w:b/>
                <w:sz w:val="22"/>
                <w:szCs w:val="22"/>
                <w:lang w:eastAsia="zh-CN"/>
              </w:rPr>
            </w:pPr>
            <w:r w:rsidRPr="00C42D73">
              <w:rPr>
                <w:rFonts w:eastAsia="Calibri"/>
                <w:b/>
                <w:sz w:val="22"/>
                <w:szCs w:val="22"/>
                <w:lang w:eastAsia="zh-CN"/>
              </w:rPr>
              <w:t>Oznaka ceste</w:t>
            </w:r>
          </w:p>
        </w:tc>
        <w:tc>
          <w:tcPr>
            <w:tcW w:w="6433" w:type="dxa"/>
            <w:tcBorders>
              <w:top w:val="single" w:sz="4" w:space="0" w:color="auto"/>
              <w:left w:val="single" w:sz="4" w:space="0" w:color="auto"/>
              <w:bottom w:val="single" w:sz="4" w:space="0" w:color="auto"/>
              <w:right w:val="single" w:sz="4" w:space="0" w:color="auto"/>
            </w:tcBorders>
            <w:hideMark/>
          </w:tcPr>
          <w:p w14:paraId="202E38E6" w14:textId="77777777" w:rsidR="00C42D73" w:rsidRPr="00C42D73" w:rsidRDefault="00C42D73" w:rsidP="00C42D73">
            <w:pPr>
              <w:suppressAutoHyphens/>
              <w:spacing w:after="160" w:line="259" w:lineRule="auto"/>
              <w:jc w:val="center"/>
              <w:rPr>
                <w:rFonts w:eastAsia="Calibri"/>
                <w:b/>
                <w:sz w:val="22"/>
                <w:szCs w:val="22"/>
                <w:lang w:eastAsia="zh-CN"/>
              </w:rPr>
            </w:pPr>
            <w:r w:rsidRPr="00C42D73">
              <w:rPr>
                <w:rFonts w:eastAsia="Calibri"/>
                <w:b/>
                <w:sz w:val="22"/>
                <w:szCs w:val="22"/>
                <w:lang w:eastAsia="zh-CN"/>
              </w:rPr>
              <w:t>Opis položaja osi nerazvrstane ceste</w:t>
            </w:r>
          </w:p>
        </w:tc>
        <w:tc>
          <w:tcPr>
            <w:tcW w:w="1276" w:type="dxa"/>
            <w:tcBorders>
              <w:top w:val="single" w:sz="4" w:space="0" w:color="auto"/>
              <w:left w:val="single" w:sz="4" w:space="0" w:color="auto"/>
              <w:bottom w:val="single" w:sz="4" w:space="0" w:color="auto"/>
              <w:right w:val="single" w:sz="4" w:space="0" w:color="auto"/>
            </w:tcBorders>
            <w:hideMark/>
          </w:tcPr>
          <w:p w14:paraId="284984D5" w14:textId="77777777" w:rsidR="00C42D73" w:rsidRPr="00C42D73" w:rsidRDefault="00C42D73" w:rsidP="00C42D73">
            <w:pPr>
              <w:suppressAutoHyphens/>
              <w:spacing w:after="160" w:line="259" w:lineRule="auto"/>
              <w:jc w:val="center"/>
              <w:rPr>
                <w:rFonts w:eastAsia="Calibri"/>
                <w:b/>
                <w:sz w:val="22"/>
                <w:szCs w:val="22"/>
                <w:lang w:eastAsia="zh-CN"/>
              </w:rPr>
            </w:pPr>
            <w:r w:rsidRPr="00C42D73">
              <w:rPr>
                <w:rFonts w:eastAsia="Calibri"/>
                <w:b/>
                <w:sz w:val="22"/>
                <w:szCs w:val="22"/>
                <w:lang w:eastAsia="zh-CN"/>
              </w:rPr>
              <w:t>Dužina metara</w:t>
            </w:r>
          </w:p>
        </w:tc>
      </w:tr>
      <w:tr w:rsidR="00C42D73" w:rsidRPr="00C42D73" w14:paraId="06AA692B" w14:textId="77777777" w:rsidTr="00422705">
        <w:tc>
          <w:tcPr>
            <w:tcW w:w="1330" w:type="dxa"/>
            <w:gridSpan w:val="2"/>
            <w:tcBorders>
              <w:top w:val="single" w:sz="4" w:space="0" w:color="auto"/>
              <w:left w:val="single" w:sz="4" w:space="0" w:color="auto"/>
              <w:bottom w:val="single" w:sz="4" w:space="0" w:color="auto"/>
              <w:right w:val="single" w:sz="4" w:space="0" w:color="auto"/>
            </w:tcBorders>
          </w:tcPr>
          <w:p w14:paraId="7EDB4387"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NCO 601</w:t>
            </w:r>
          </w:p>
        </w:tc>
        <w:tc>
          <w:tcPr>
            <w:tcW w:w="6433" w:type="dxa"/>
            <w:tcBorders>
              <w:top w:val="single" w:sz="4" w:space="0" w:color="auto"/>
              <w:left w:val="single" w:sz="4" w:space="0" w:color="auto"/>
              <w:bottom w:val="single" w:sz="4" w:space="0" w:color="auto"/>
              <w:right w:val="single" w:sz="4" w:space="0" w:color="auto"/>
            </w:tcBorders>
          </w:tcPr>
          <w:p w14:paraId="3CBA8FA0"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194/3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jugozapad od D 66, dio k.č.br. 194/4, dio k.č.br. 195/1, sve k.o. </w:t>
            </w:r>
            <w:proofErr w:type="spellStart"/>
            <w:r w:rsidRPr="00C42D73">
              <w:rPr>
                <w:rFonts w:eastAsia="Calibri"/>
                <w:sz w:val="22"/>
                <w:szCs w:val="22"/>
                <w:lang w:eastAsia="zh-CN"/>
              </w:rPr>
              <w:t>Rakalj</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5C24B115"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80</w:t>
            </w:r>
          </w:p>
        </w:tc>
      </w:tr>
      <w:tr w:rsidR="00C42D73" w:rsidRPr="00C42D73" w14:paraId="0BC33AFF" w14:textId="77777777" w:rsidTr="00422705">
        <w:tc>
          <w:tcPr>
            <w:tcW w:w="1330" w:type="dxa"/>
            <w:gridSpan w:val="2"/>
            <w:tcBorders>
              <w:top w:val="single" w:sz="4" w:space="0" w:color="auto"/>
              <w:left w:val="single" w:sz="4" w:space="0" w:color="auto"/>
              <w:bottom w:val="single" w:sz="4" w:space="0" w:color="auto"/>
              <w:right w:val="single" w:sz="4" w:space="0" w:color="auto"/>
            </w:tcBorders>
          </w:tcPr>
          <w:p w14:paraId="529157BC"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NCO 603</w:t>
            </w:r>
          </w:p>
        </w:tc>
        <w:tc>
          <w:tcPr>
            <w:tcW w:w="6433" w:type="dxa"/>
            <w:tcBorders>
              <w:top w:val="single" w:sz="4" w:space="0" w:color="auto"/>
              <w:left w:val="single" w:sz="4" w:space="0" w:color="auto"/>
              <w:bottom w:val="single" w:sz="4" w:space="0" w:color="auto"/>
              <w:right w:val="single" w:sz="4" w:space="0" w:color="auto"/>
            </w:tcBorders>
          </w:tcPr>
          <w:p w14:paraId="2CDF9B38"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w:t>
            </w:r>
            <w:proofErr w:type="spellStart"/>
            <w:r w:rsidRPr="00C42D73">
              <w:rPr>
                <w:rFonts w:eastAsia="Calibri"/>
                <w:sz w:val="22"/>
                <w:szCs w:val="22"/>
                <w:lang w:eastAsia="zh-CN"/>
              </w:rPr>
              <w:t>k.č</w:t>
            </w:r>
            <w:proofErr w:type="spellEnd"/>
            <w:r w:rsidRPr="00C42D73">
              <w:rPr>
                <w:rFonts w:eastAsia="Calibri"/>
                <w:sz w:val="22"/>
                <w:szCs w:val="22"/>
                <w:lang w:eastAsia="zh-CN"/>
              </w:rPr>
              <w:t xml:space="preserve">. br. 241/3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istok od granice s Općinom Barban  i dio k.č.br. 2290/31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do D 66</w:t>
            </w:r>
          </w:p>
        </w:tc>
        <w:tc>
          <w:tcPr>
            <w:tcW w:w="1276" w:type="dxa"/>
            <w:tcBorders>
              <w:top w:val="single" w:sz="4" w:space="0" w:color="auto"/>
              <w:left w:val="single" w:sz="4" w:space="0" w:color="auto"/>
              <w:bottom w:val="single" w:sz="4" w:space="0" w:color="auto"/>
              <w:right w:val="single" w:sz="4" w:space="0" w:color="auto"/>
            </w:tcBorders>
            <w:vAlign w:val="center"/>
          </w:tcPr>
          <w:p w14:paraId="1952779B"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410</w:t>
            </w:r>
          </w:p>
        </w:tc>
      </w:tr>
      <w:tr w:rsidR="00C42D73" w:rsidRPr="00C42D73" w14:paraId="605DE876" w14:textId="77777777" w:rsidTr="00422705">
        <w:tc>
          <w:tcPr>
            <w:tcW w:w="1330" w:type="dxa"/>
            <w:gridSpan w:val="2"/>
            <w:tcBorders>
              <w:top w:val="single" w:sz="4" w:space="0" w:color="auto"/>
              <w:left w:val="single" w:sz="4" w:space="0" w:color="auto"/>
              <w:bottom w:val="single" w:sz="4" w:space="0" w:color="auto"/>
              <w:right w:val="single" w:sz="4" w:space="0" w:color="auto"/>
            </w:tcBorders>
          </w:tcPr>
          <w:p w14:paraId="5BBAF944"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NCO 604</w:t>
            </w:r>
          </w:p>
        </w:tc>
        <w:tc>
          <w:tcPr>
            <w:tcW w:w="6433" w:type="dxa"/>
            <w:tcBorders>
              <w:top w:val="single" w:sz="4" w:space="0" w:color="auto"/>
              <w:left w:val="single" w:sz="4" w:space="0" w:color="auto"/>
              <w:bottom w:val="single" w:sz="4" w:space="0" w:color="auto"/>
              <w:right w:val="single" w:sz="4" w:space="0" w:color="auto"/>
            </w:tcBorders>
          </w:tcPr>
          <w:p w14:paraId="2EF97B1F"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2290/25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jugoistok od granice s Općinom Barban,  dio k.č.br. 473/1, dio k.č.br. 302/1, dio k.č.br. 459, dio k.č.br. 458, dio k.č.br. 457/2, dio k.č.br. 432/2, sve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do granice s Općinom Barban te s ogrankom do D 66 </w:t>
            </w:r>
          </w:p>
        </w:tc>
        <w:tc>
          <w:tcPr>
            <w:tcW w:w="1276" w:type="dxa"/>
            <w:tcBorders>
              <w:top w:val="single" w:sz="4" w:space="0" w:color="auto"/>
              <w:left w:val="single" w:sz="4" w:space="0" w:color="auto"/>
              <w:bottom w:val="single" w:sz="4" w:space="0" w:color="auto"/>
              <w:right w:val="single" w:sz="4" w:space="0" w:color="auto"/>
            </w:tcBorders>
            <w:vAlign w:val="center"/>
          </w:tcPr>
          <w:p w14:paraId="33F530CD" w14:textId="77777777" w:rsidR="00C42D73" w:rsidRPr="00356EAB" w:rsidRDefault="00C42D73" w:rsidP="00C42D73">
            <w:pPr>
              <w:suppressAutoHyphens/>
              <w:spacing w:after="160" w:line="259" w:lineRule="auto"/>
              <w:jc w:val="center"/>
              <w:rPr>
                <w:rFonts w:eastAsia="Calibri"/>
                <w:bCs/>
                <w:sz w:val="22"/>
                <w:szCs w:val="22"/>
                <w:lang w:eastAsia="zh-CN"/>
              </w:rPr>
            </w:pPr>
            <w:r w:rsidRPr="00356EAB">
              <w:rPr>
                <w:rFonts w:eastAsia="Calibri"/>
                <w:bCs/>
                <w:sz w:val="22"/>
                <w:szCs w:val="22"/>
                <w:lang w:eastAsia="zh-CN"/>
              </w:rPr>
              <w:t>1690</w:t>
            </w:r>
          </w:p>
        </w:tc>
      </w:tr>
      <w:tr w:rsidR="00C42D73" w:rsidRPr="00C42D73" w14:paraId="6EA6AE58" w14:textId="77777777" w:rsidTr="00422705">
        <w:tc>
          <w:tcPr>
            <w:tcW w:w="1330" w:type="dxa"/>
            <w:gridSpan w:val="2"/>
            <w:tcBorders>
              <w:top w:val="single" w:sz="4" w:space="0" w:color="auto"/>
              <w:left w:val="single" w:sz="4" w:space="0" w:color="auto"/>
              <w:bottom w:val="single" w:sz="4" w:space="0" w:color="auto"/>
              <w:right w:val="single" w:sz="4" w:space="0" w:color="auto"/>
            </w:tcBorders>
          </w:tcPr>
          <w:p w14:paraId="0DABD55B"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NCO 605</w:t>
            </w:r>
          </w:p>
        </w:tc>
        <w:tc>
          <w:tcPr>
            <w:tcW w:w="6433" w:type="dxa"/>
            <w:tcBorders>
              <w:top w:val="single" w:sz="4" w:space="0" w:color="auto"/>
              <w:left w:val="single" w:sz="4" w:space="0" w:color="auto"/>
              <w:bottom w:val="single" w:sz="4" w:space="0" w:color="auto"/>
              <w:right w:val="single" w:sz="4" w:space="0" w:color="auto"/>
            </w:tcBorders>
          </w:tcPr>
          <w:p w14:paraId="1424B969"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2298/1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zapad od NCO 604 do granice s Općinom Barban, dio k.č.br. 616 i dio k.č.br. 528/3, obje k.o. </w:t>
            </w:r>
            <w:proofErr w:type="spellStart"/>
            <w:r w:rsidRPr="00C42D73">
              <w:rPr>
                <w:rFonts w:eastAsia="Calibri"/>
                <w:sz w:val="22"/>
                <w:szCs w:val="22"/>
                <w:lang w:eastAsia="zh-CN"/>
              </w:rPr>
              <w:t>Rakalj</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5FE9B135" w14:textId="77777777" w:rsidR="00C42D73" w:rsidRPr="00356EAB" w:rsidRDefault="00C42D73" w:rsidP="00C42D73">
            <w:pPr>
              <w:suppressAutoHyphens/>
              <w:jc w:val="center"/>
              <w:rPr>
                <w:rFonts w:eastAsia="Calibri"/>
                <w:bCs/>
                <w:sz w:val="22"/>
                <w:szCs w:val="22"/>
                <w:lang w:eastAsia="zh-CN"/>
              </w:rPr>
            </w:pPr>
            <w:r w:rsidRPr="00356EAB">
              <w:rPr>
                <w:rFonts w:eastAsia="Calibri"/>
                <w:bCs/>
                <w:sz w:val="22"/>
                <w:szCs w:val="22"/>
                <w:lang w:eastAsia="zh-CN"/>
              </w:rPr>
              <w:t>320</w:t>
            </w:r>
          </w:p>
          <w:p w14:paraId="234023B5" w14:textId="77777777" w:rsidR="00C42D73" w:rsidRPr="00356EAB" w:rsidRDefault="00C42D73" w:rsidP="00C42D73">
            <w:pPr>
              <w:suppressAutoHyphens/>
              <w:spacing w:after="160" w:line="259" w:lineRule="auto"/>
              <w:jc w:val="center"/>
              <w:rPr>
                <w:rFonts w:eastAsia="Calibri"/>
                <w:bCs/>
                <w:sz w:val="22"/>
                <w:szCs w:val="22"/>
                <w:lang w:eastAsia="zh-CN"/>
              </w:rPr>
            </w:pPr>
          </w:p>
        </w:tc>
      </w:tr>
      <w:tr w:rsidR="00C42D73" w:rsidRPr="00C42D73" w14:paraId="5F9E65B8" w14:textId="77777777" w:rsidTr="00422705">
        <w:tc>
          <w:tcPr>
            <w:tcW w:w="1330" w:type="dxa"/>
            <w:gridSpan w:val="2"/>
            <w:tcBorders>
              <w:top w:val="single" w:sz="4" w:space="0" w:color="auto"/>
              <w:left w:val="single" w:sz="4" w:space="0" w:color="auto"/>
              <w:bottom w:val="single" w:sz="4" w:space="0" w:color="auto"/>
              <w:right w:val="single" w:sz="4" w:space="0" w:color="auto"/>
            </w:tcBorders>
          </w:tcPr>
          <w:p w14:paraId="0B7B4CC6"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NCO 616</w:t>
            </w:r>
          </w:p>
        </w:tc>
        <w:tc>
          <w:tcPr>
            <w:tcW w:w="6433" w:type="dxa"/>
            <w:tcBorders>
              <w:top w:val="single" w:sz="4" w:space="0" w:color="auto"/>
              <w:left w:val="single" w:sz="4" w:space="0" w:color="auto"/>
              <w:bottom w:val="single" w:sz="4" w:space="0" w:color="auto"/>
              <w:right w:val="single" w:sz="4" w:space="0" w:color="auto"/>
            </w:tcBorders>
          </w:tcPr>
          <w:p w14:paraId="143D0380"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2291/2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istok od D 66 do građevinskog područja </w:t>
            </w:r>
            <w:proofErr w:type="spellStart"/>
            <w:r w:rsidRPr="00C42D73">
              <w:rPr>
                <w:rFonts w:eastAsia="Calibri"/>
                <w:sz w:val="22"/>
                <w:szCs w:val="22"/>
                <w:lang w:eastAsia="zh-CN"/>
              </w:rPr>
              <w:t>Kujići</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03BC087D"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230</w:t>
            </w:r>
          </w:p>
        </w:tc>
      </w:tr>
      <w:tr w:rsidR="00C42D73" w:rsidRPr="00C42D73" w14:paraId="1BD52616" w14:textId="77777777" w:rsidTr="00422705">
        <w:tc>
          <w:tcPr>
            <w:tcW w:w="1330" w:type="dxa"/>
            <w:gridSpan w:val="2"/>
            <w:tcBorders>
              <w:top w:val="single" w:sz="4" w:space="0" w:color="auto"/>
              <w:left w:val="single" w:sz="4" w:space="0" w:color="auto"/>
              <w:bottom w:val="single" w:sz="4" w:space="0" w:color="auto"/>
              <w:right w:val="single" w:sz="4" w:space="0" w:color="auto"/>
            </w:tcBorders>
          </w:tcPr>
          <w:p w14:paraId="5AB13A87"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NCO 617</w:t>
            </w:r>
          </w:p>
        </w:tc>
        <w:tc>
          <w:tcPr>
            <w:tcW w:w="6433" w:type="dxa"/>
            <w:tcBorders>
              <w:top w:val="single" w:sz="4" w:space="0" w:color="auto"/>
              <w:left w:val="single" w:sz="4" w:space="0" w:color="auto"/>
              <w:bottom w:val="single" w:sz="4" w:space="0" w:color="auto"/>
              <w:right w:val="single" w:sz="4" w:space="0" w:color="auto"/>
            </w:tcBorders>
          </w:tcPr>
          <w:p w14:paraId="5C1F4274"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780/1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jugoistok od D 66, dio k.č.br.  779/1, dio k.č.br. 2296/5, dio k.č.br. 976/4,  dio k.č.br. 962/11 i dio k.č.br. 976/3, sve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do L 50147</w:t>
            </w:r>
          </w:p>
        </w:tc>
        <w:tc>
          <w:tcPr>
            <w:tcW w:w="1276" w:type="dxa"/>
            <w:tcBorders>
              <w:top w:val="single" w:sz="4" w:space="0" w:color="auto"/>
              <w:left w:val="single" w:sz="4" w:space="0" w:color="auto"/>
              <w:bottom w:val="single" w:sz="4" w:space="0" w:color="auto"/>
              <w:right w:val="single" w:sz="4" w:space="0" w:color="auto"/>
            </w:tcBorders>
            <w:vAlign w:val="center"/>
          </w:tcPr>
          <w:p w14:paraId="36454E2F"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850</w:t>
            </w:r>
          </w:p>
        </w:tc>
      </w:tr>
      <w:tr w:rsidR="00C42D73" w:rsidRPr="00C42D73" w14:paraId="33B3AD28" w14:textId="77777777" w:rsidTr="00422705">
        <w:tc>
          <w:tcPr>
            <w:tcW w:w="1330" w:type="dxa"/>
            <w:gridSpan w:val="2"/>
            <w:tcBorders>
              <w:top w:val="single" w:sz="4" w:space="0" w:color="auto"/>
              <w:left w:val="single" w:sz="4" w:space="0" w:color="auto"/>
              <w:bottom w:val="single" w:sz="4" w:space="0" w:color="auto"/>
              <w:right w:val="single" w:sz="4" w:space="0" w:color="auto"/>
            </w:tcBorders>
          </w:tcPr>
          <w:p w14:paraId="5B22D8A2"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NCO 618</w:t>
            </w:r>
          </w:p>
        </w:tc>
        <w:tc>
          <w:tcPr>
            <w:tcW w:w="6433" w:type="dxa"/>
            <w:tcBorders>
              <w:top w:val="single" w:sz="4" w:space="0" w:color="auto"/>
              <w:left w:val="single" w:sz="4" w:space="0" w:color="auto"/>
              <w:bottom w:val="single" w:sz="4" w:space="0" w:color="auto"/>
              <w:right w:val="single" w:sz="4" w:space="0" w:color="auto"/>
            </w:tcBorders>
          </w:tcPr>
          <w:p w14:paraId="62DD92FF"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K.č.br. 2296/6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istok od D 66 do L 50147 s ogrankom preko 976/4 i dijela k.č.br. 2296/5, obje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do NCO 617</w:t>
            </w:r>
          </w:p>
        </w:tc>
        <w:tc>
          <w:tcPr>
            <w:tcW w:w="1276" w:type="dxa"/>
            <w:tcBorders>
              <w:top w:val="single" w:sz="4" w:space="0" w:color="auto"/>
              <w:left w:val="single" w:sz="4" w:space="0" w:color="auto"/>
              <w:bottom w:val="single" w:sz="4" w:space="0" w:color="auto"/>
              <w:right w:val="single" w:sz="4" w:space="0" w:color="auto"/>
            </w:tcBorders>
            <w:vAlign w:val="center"/>
          </w:tcPr>
          <w:p w14:paraId="695D19CD"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970</w:t>
            </w:r>
          </w:p>
        </w:tc>
      </w:tr>
      <w:tr w:rsidR="00C42D73" w:rsidRPr="00C42D73" w14:paraId="3552B5CB" w14:textId="77777777" w:rsidTr="00422705">
        <w:tc>
          <w:tcPr>
            <w:tcW w:w="1330" w:type="dxa"/>
            <w:gridSpan w:val="2"/>
            <w:tcBorders>
              <w:top w:val="single" w:sz="4" w:space="0" w:color="auto"/>
              <w:left w:val="single" w:sz="4" w:space="0" w:color="auto"/>
              <w:bottom w:val="single" w:sz="4" w:space="0" w:color="auto"/>
              <w:right w:val="single" w:sz="4" w:space="0" w:color="auto"/>
            </w:tcBorders>
          </w:tcPr>
          <w:p w14:paraId="0F06AFA6"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NCO 625</w:t>
            </w:r>
          </w:p>
        </w:tc>
        <w:tc>
          <w:tcPr>
            <w:tcW w:w="6433" w:type="dxa"/>
            <w:tcBorders>
              <w:top w:val="single" w:sz="4" w:space="0" w:color="auto"/>
              <w:left w:val="single" w:sz="4" w:space="0" w:color="auto"/>
              <w:bottom w:val="single" w:sz="4" w:space="0" w:color="auto"/>
              <w:right w:val="single" w:sz="4" w:space="0" w:color="auto"/>
            </w:tcBorders>
          </w:tcPr>
          <w:p w14:paraId="0E8D3E29"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2288/9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istok od NCO 623, dio k.č.br. 2288/10 i dio k.č.br. 1403/1, dio k.č.br. 2288/11, dio k.č.br. 1344/1, dio k.č.br. 1347, sve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5B966FFA"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650</w:t>
            </w:r>
          </w:p>
        </w:tc>
      </w:tr>
      <w:tr w:rsidR="00C42D73" w:rsidRPr="00C42D73" w14:paraId="4E5081F8" w14:textId="77777777" w:rsidTr="00422705">
        <w:tc>
          <w:tcPr>
            <w:tcW w:w="1310" w:type="dxa"/>
            <w:tcBorders>
              <w:top w:val="single" w:sz="4" w:space="0" w:color="auto"/>
              <w:left w:val="single" w:sz="4" w:space="0" w:color="auto"/>
              <w:bottom w:val="single" w:sz="4" w:space="0" w:color="auto"/>
              <w:right w:val="single" w:sz="4" w:space="0" w:color="auto"/>
            </w:tcBorders>
          </w:tcPr>
          <w:p w14:paraId="4114FCC5"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NCO 629</w:t>
            </w:r>
          </w:p>
        </w:tc>
        <w:tc>
          <w:tcPr>
            <w:tcW w:w="6453" w:type="dxa"/>
            <w:gridSpan w:val="2"/>
            <w:tcBorders>
              <w:top w:val="single" w:sz="4" w:space="0" w:color="auto"/>
              <w:left w:val="single" w:sz="4" w:space="0" w:color="auto"/>
              <w:bottom w:val="single" w:sz="4" w:space="0" w:color="auto"/>
              <w:right w:val="single" w:sz="4" w:space="0" w:color="auto"/>
            </w:tcBorders>
          </w:tcPr>
          <w:p w14:paraId="5D31EB1B"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2292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jugoistok od građevinskog područja Bratulići, dio k.č.br. 987/3, dio k.č.br. 987/1, dio k.č.br. 988/2, dio k.č.br. 1001/8, dio k.č.br. 2296/1 i k.č.br. 2292, sve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do granice s k.o. </w:t>
            </w:r>
            <w:proofErr w:type="spellStart"/>
            <w:r w:rsidRPr="00C42D73">
              <w:rPr>
                <w:rFonts w:eastAsia="Calibri"/>
                <w:sz w:val="22"/>
                <w:szCs w:val="22"/>
                <w:lang w:eastAsia="zh-CN"/>
              </w:rPr>
              <w:t>Krnica</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5F1546F8"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680</w:t>
            </w:r>
          </w:p>
        </w:tc>
      </w:tr>
      <w:tr w:rsidR="00C42D73" w:rsidRPr="00C42D73" w14:paraId="15AC904A" w14:textId="77777777" w:rsidTr="00422705">
        <w:tc>
          <w:tcPr>
            <w:tcW w:w="1310" w:type="dxa"/>
            <w:tcBorders>
              <w:top w:val="single" w:sz="4" w:space="0" w:color="auto"/>
              <w:left w:val="single" w:sz="4" w:space="0" w:color="auto"/>
              <w:bottom w:val="single" w:sz="4" w:space="0" w:color="auto"/>
              <w:right w:val="single" w:sz="4" w:space="0" w:color="auto"/>
            </w:tcBorders>
          </w:tcPr>
          <w:p w14:paraId="0196D3D3"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NCO 630</w:t>
            </w:r>
          </w:p>
        </w:tc>
        <w:tc>
          <w:tcPr>
            <w:tcW w:w="6453" w:type="dxa"/>
            <w:gridSpan w:val="2"/>
            <w:tcBorders>
              <w:top w:val="single" w:sz="4" w:space="0" w:color="auto"/>
              <w:left w:val="single" w:sz="4" w:space="0" w:color="auto"/>
              <w:bottom w:val="single" w:sz="4" w:space="0" w:color="auto"/>
              <w:right w:val="single" w:sz="4" w:space="0" w:color="auto"/>
            </w:tcBorders>
          </w:tcPr>
          <w:p w14:paraId="1248F922"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2289/8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istok od L 50147, dio k.č.br. 1006/1, dio k.č.br. 1006/2 i dio k.č.br. 1008, sve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do građevinskog područja Belavići s ogrankom do k.č.br. 1022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dio k.č.br. 2289/12, dio k.č.br. 1006/3, dio k.č.br. 1006/4, dio k.č.br. 1006/5 i dio k.č.br. 1006/6, sve k.o. </w:t>
            </w:r>
            <w:proofErr w:type="spellStart"/>
            <w:r w:rsidRPr="00C42D73">
              <w:rPr>
                <w:rFonts w:eastAsia="Calibri"/>
                <w:sz w:val="22"/>
                <w:szCs w:val="22"/>
                <w:lang w:eastAsia="zh-CN"/>
              </w:rPr>
              <w:t>Rakalj</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148A38AA"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1110</w:t>
            </w:r>
          </w:p>
        </w:tc>
      </w:tr>
      <w:tr w:rsidR="00C42D73" w:rsidRPr="00C42D73" w14:paraId="72F44F92" w14:textId="77777777" w:rsidTr="00422705">
        <w:tc>
          <w:tcPr>
            <w:tcW w:w="1310" w:type="dxa"/>
            <w:tcBorders>
              <w:top w:val="single" w:sz="4" w:space="0" w:color="auto"/>
              <w:left w:val="single" w:sz="4" w:space="0" w:color="auto"/>
              <w:bottom w:val="single" w:sz="4" w:space="0" w:color="auto"/>
              <w:right w:val="single" w:sz="4" w:space="0" w:color="auto"/>
            </w:tcBorders>
          </w:tcPr>
          <w:p w14:paraId="18281D65"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NCO 637</w:t>
            </w:r>
          </w:p>
        </w:tc>
        <w:tc>
          <w:tcPr>
            <w:tcW w:w="6453" w:type="dxa"/>
            <w:gridSpan w:val="2"/>
            <w:tcBorders>
              <w:top w:val="single" w:sz="4" w:space="0" w:color="auto"/>
              <w:left w:val="single" w:sz="4" w:space="0" w:color="auto"/>
              <w:bottom w:val="single" w:sz="4" w:space="0" w:color="auto"/>
              <w:right w:val="single" w:sz="4" w:space="0" w:color="auto"/>
            </w:tcBorders>
          </w:tcPr>
          <w:p w14:paraId="55FC77DB"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2310/1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sjeveroistok od građevinskog područja Krase, dio k.č.br. 1407/26, dio k.č.br. 1407/27, dio k.č.br. 1407/28, dio k.č.br. 2311/1, dio k.č.br. 1407/29, sve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do  k.č.br. 2315/2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s ogrankom na k.č.br.</w:t>
            </w:r>
            <w:r w:rsidRPr="00C42D73">
              <w:rPr>
                <w:rFonts w:ascii="Calibri" w:eastAsia="Calibri" w:hAnsi="Calibri"/>
                <w:sz w:val="22"/>
                <w:szCs w:val="22"/>
                <w:lang w:eastAsia="en-US"/>
              </w:rPr>
              <w:t xml:space="preserve"> </w:t>
            </w:r>
            <w:r w:rsidRPr="00C42D73">
              <w:rPr>
                <w:rFonts w:eastAsia="Calibri"/>
                <w:sz w:val="22"/>
                <w:szCs w:val="22"/>
                <w:lang w:eastAsia="zh-CN"/>
              </w:rPr>
              <w:t xml:space="preserve">2309/1 do k.č.br. 1407/22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518EEBAE"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2230</w:t>
            </w:r>
          </w:p>
        </w:tc>
      </w:tr>
      <w:tr w:rsidR="00C42D73" w:rsidRPr="00C42D73" w14:paraId="2A4D948C" w14:textId="77777777" w:rsidTr="00422705">
        <w:tc>
          <w:tcPr>
            <w:tcW w:w="1310" w:type="dxa"/>
            <w:tcBorders>
              <w:top w:val="single" w:sz="4" w:space="0" w:color="auto"/>
              <w:left w:val="single" w:sz="4" w:space="0" w:color="auto"/>
              <w:bottom w:val="single" w:sz="4" w:space="0" w:color="auto"/>
              <w:right w:val="single" w:sz="4" w:space="0" w:color="auto"/>
            </w:tcBorders>
          </w:tcPr>
          <w:p w14:paraId="219D7A52"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NCO 641</w:t>
            </w:r>
          </w:p>
        </w:tc>
        <w:tc>
          <w:tcPr>
            <w:tcW w:w="6453" w:type="dxa"/>
            <w:gridSpan w:val="2"/>
            <w:tcBorders>
              <w:top w:val="single" w:sz="4" w:space="0" w:color="auto"/>
              <w:left w:val="single" w:sz="4" w:space="0" w:color="auto"/>
              <w:bottom w:val="single" w:sz="4" w:space="0" w:color="auto"/>
              <w:right w:val="single" w:sz="4" w:space="0" w:color="auto"/>
            </w:tcBorders>
          </w:tcPr>
          <w:p w14:paraId="316A4D05"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w:t>
            </w:r>
            <w:proofErr w:type="spellStart"/>
            <w:r w:rsidRPr="00C42D73">
              <w:rPr>
                <w:rFonts w:eastAsia="Calibri"/>
                <w:sz w:val="22"/>
                <w:szCs w:val="22"/>
                <w:lang w:eastAsia="zh-CN"/>
              </w:rPr>
              <w:t>k.č</w:t>
            </w:r>
            <w:proofErr w:type="spellEnd"/>
            <w:r w:rsidRPr="00C42D73">
              <w:rPr>
                <w:rFonts w:eastAsia="Calibri"/>
                <w:sz w:val="22"/>
                <w:szCs w:val="22"/>
                <w:lang w:eastAsia="zh-CN"/>
              </w:rPr>
              <w:t xml:space="preserve">. br. 2316/1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istok  od NCO 640, dio k.č.br. 2317/8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do NCP 656 i građevinskog područja </w:t>
            </w:r>
            <w:proofErr w:type="spellStart"/>
            <w:r w:rsidRPr="00C42D73">
              <w:rPr>
                <w:rFonts w:eastAsia="Calibri"/>
                <w:sz w:val="22"/>
                <w:szCs w:val="22"/>
                <w:lang w:eastAsia="zh-CN"/>
              </w:rPr>
              <w:t>Rakalj</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56197941"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570</w:t>
            </w:r>
          </w:p>
        </w:tc>
      </w:tr>
      <w:tr w:rsidR="00C42D73" w:rsidRPr="00C42D73" w14:paraId="5184611F" w14:textId="77777777" w:rsidTr="00422705">
        <w:tc>
          <w:tcPr>
            <w:tcW w:w="1310" w:type="dxa"/>
            <w:tcBorders>
              <w:top w:val="single" w:sz="4" w:space="0" w:color="auto"/>
              <w:left w:val="single" w:sz="4" w:space="0" w:color="auto"/>
              <w:bottom w:val="single" w:sz="4" w:space="0" w:color="auto"/>
              <w:right w:val="single" w:sz="4" w:space="0" w:color="auto"/>
            </w:tcBorders>
          </w:tcPr>
          <w:p w14:paraId="7D4881D8"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NCO 644</w:t>
            </w:r>
          </w:p>
        </w:tc>
        <w:tc>
          <w:tcPr>
            <w:tcW w:w="6453" w:type="dxa"/>
            <w:gridSpan w:val="2"/>
            <w:tcBorders>
              <w:top w:val="single" w:sz="4" w:space="0" w:color="auto"/>
              <w:left w:val="single" w:sz="4" w:space="0" w:color="auto"/>
              <w:bottom w:val="single" w:sz="4" w:space="0" w:color="auto"/>
              <w:right w:val="single" w:sz="4" w:space="0" w:color="auto"/>
            </w:tcBorders>
          </w:tcPr>
          <w:p w14:paraId="61AA2424"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2318/20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sjever od NCO 646 , dio k.č.br. 2318/19 i dio k.č.br 2318/16, sve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do  NC603 </w:t>
            </w:r>
          </w:p>
        </w:tc>
        <w:tc>
          <w:tcPr>
            <w:tcW w:w="1276" w:type="dxa"/>
            <w:tcBorders>
              <w:top w:val="single" w:sz="4" w:space="0" w:color="auto"/>
              <w:left w:val="single" w:sz="4" w:space="0" w:color="auto"/>
              <w:bottom w:val="single" w:sz="4" w:space="0" w:color="auto"/>
              <w:right w:val="single" w:sz="4" w:space="0" w:color="auto"/>
            </w:tcBorders>
            <w:vAlign w:val="center"/>
          </w:tcPr>
          <w:p w14:paraId="57396FD7"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860</w:t>
            </w:r>
          </w:p>
        </w:tc>
      </w:tr>
      <w:tr w:rsidR="00C42D73" w:rsidRPr="00C42D73" w14:paraId="673D2E73" w14:textId="77777777" w:rsidTr="00422705">
        <w:tc>
          <w:tcPr>
            <w:tcW w:w="1310" w:type="dxa"/>
            <w:tcBorders>
              <w:top w:val="single" w:sz="4" w:space="0" w:color="auto"/>
              <w:left w:val="single" w:sz="4" w:space="0" w:color="auto"/>
              <w:bottom w:val="single" w:sz="4" w:space="0" w:color="auto"/>
              <w:right w:val="single" w:sz="4" w:space="0" w:color="auto"/>
            </w:tcBorders>
          </w:tcPr>
          <w:p w14:paraId="5E8ED02E"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lastRenderedPageBreak/>
              <w:t>NCO 645</w:t>
            </w:r>
          </w:p>
        </w:tc>
        <w:tc>
          <w:tcPr>
            <w:tcW w:w="6453" w:type="dxa"/>
            <w:gridSpan w:val="2"/>
            <w:tcBorders>
              <w:top w:val="single" w:sz="4" w:space="0" w:color="auto"/>
              <w:left w:val="single" w:sz="4" w:space="0" w:color="auto"/>
              <w:bottom w:val="single" w:sz="4" w:space="0" w:color="auto"/>
              <w:right w:val="single" w:sz="4" w:space="0" w:color="auto"/>
            </w:tcBorders>
          </w:tcPr>
          <w:p w14:paraId="27D56076" w14:textId="77777777" w:rsidR="00C42D73" w:rsidRPr="00C42D73" w:rsidRDefault="00C42D73" w:rsidP="00C42D73">
            <w:pPr>
              <w:suppressAutoHyphens/>
              <w:spacing w:after="160" w:line="259" w:lineRule="auto"/>
              <w:rPr>
                <w:rFonts w:eastAsia="Calibri"/>
                <w:strike/>
                <w:sz w:val="22"/>
                <w:szCs w:val="22"/>
                <w:lang w:eastAsia="zh-CN"/>
              </w:rPr>
            </w:pPr>
            <w:r w:rsidRPr="00C42D73">
              <w:rPr>
                <w:rFonts w:eastAsia="Calibri"/>
                <w:sz w:val="22"/>
                <w:szCs w:val="22"/>
                <w:lang w:eastAsia="zh-CN"/>
              </w:rPr>
              <w:t xml:space="preserve">Dio k.č.br. 2318/20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sjeveroistok od NCO 644, dio k.č.br. 1407/60 i dio k.č.br. 1407/64, obje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do k.č.br. 2062/1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3FE249FC" w14:textId="77777777" w:rsidR="00C42D73" w:rsidRPr="00C42D73" w:rsidRDefault="00C42D73" w:rsidP="00C42D73">
            <w:pPr>
              <w:suppressAutoHyphens/>
              <w:spacing w:after="160" w:line="259" w:lineRule="auto"/>
              <w:jc w:val="center"/>
              <w:rPr>
                <w:rFonts w:eastAsia="Calibri"/>
                <w:strike/>
                <w:sz w:val="22"/>
                <w:szCs w:val="22"/>
                <w:lang w:eastAsia="zh-CN"/>
              </w:rPr>
            </w:pPr>
            <w:r w:rsidRPr="00C42D73">
              <w:rPr>
                <w:rFonts w:eastAsia="Calibri"/>
                <w:sz w:val="22"/>
                <w:szCs w:val="22"/>
                <w:lang w:eastAsia="zh-CN"/>
              </w:rPr>
              <w:t>380</w:t>
            </w:r>
          </w:p>
        </w:tc>
      </w:tr>
      <w:tr w:rsidR="00C42D73" w:rsidRPr="00C42D73" w14:paraId="731AA901" w14:textId="77777777" w:rsidTr="00422705">
        <w:tc>
          <w:tcPr>
            <w:tcW w:w="1310" w:type="dxa"/>
            <w:tcBorders>
              <w:top w:val="single" w:sz="4" w:space="0" w:color="auto"/>
              <w:left w:val="single" w:sz="4" w:space="0" w:color="auto"/>
              <w:bottom w:val="single" w:sz="4" w:space="0" w:color="auto"/>
              <w:right w:val="single" w:sz="4" w:space="0" w:color="auto"/>
            </w:tcBorders>
          </w:tcPr>
          <w:p w14:paraId="312BCCD1"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NCO 646</w:t>
            </w:r>
          </w:p>
        </w:tc>
        <w:tc>
          <w:tcPr>
            <w:tcW w:w="6453" w:type="dxa"/>
            <w:gridSpan w:val="2"/>
            <w:tcBorders>
              <w:top w:val="single" w:sz="4" w:space="0" w:color="auto"/>
              <w:left w:val="single" w:sz="4" w:space="0" w:color="auto"/>
              <w:bottom w:val="single" w:sz="4" w:space="0" w:color="auto"/>
              <w:right w:val="single" w:sz="4" w:space="0" w:color="auto"/>
            </w:tcBorders>
          </w:tcPr>
          <w:p w14:paraId="785D3BFF"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2318/19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sjever od NCP 665 i dalje na zapad od NCO 644 do NCP 660 i građevinskog područja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2BD3B02E"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510</w:t>
            </w:r>
          </w:p>
        </w:tc>
      </w:tr>
      <w:tr w:rsidR="00C42D73" w:rsidRPr="00C42D73" w14:paraId="3AF94982" w14:textId="77777777" w:rsidTr="00422705">
        <w:tc>
          <w:tcPr>
            <w:tcW w:w="1310" w:type="dxa"/>
            <w:tcBorders>
              <w:top w:val="single" w:sz="4" w:space="0" w:color="auto"/>
              <w:left w:val="single" w:sz="4" w:space="0" w:color="auto"/>
              <w:bottom w:val="single" w:sz="4" w:space="0" w:color="auto"/>
              <w:right w:val="single" w:sz="4" w:space="0" w:color="auto"/>
            </w:tcBorders>
          </w:tcPr>
          <w:p w14:paraId="60D27277"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NCO 647</w:t>
            </w:r>
          </w:p>
        </w:tc>
        <w:tc>
          <w:tcPr>
            <w:tcW w:w="6453" w:type="dxa"/>
            <w:gridSpan w:val="2"/>
            <w:tcBorders>
              <w:top w:val="single" w:sz="4" w:space="0" w:color="auto"/>
              <w:left w:val="single" w:sz="4" w:space="0" w:color="auto"/>
              <w:bottom w:val="single" w:sz="4" w:space="0" w:color="auto"/>
              <w:right w:val="single" w:sz="4" w:space="0" w:color="auto"/>
            </w:tcBorders>
          </w:tcPr>
          <w:p w14:paraId="047E16AD"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2318/19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i dio k.č.br. 2087/1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istočno do NCO 644 i dio k.č.br. 2014/3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do NCU 604 </w:t>
            </w:r>
          </w:p>
        </w:tc>
        <w:tc>
          <w:tcPr>
            <w:tcW w:w="1276" w:type="dxa"/>
            <w:tcBorders>
              <w:top w:val="single" w:sz="4" w:space="0" w:color="auto"/>
              <w:left w:val="single" w:sz="4" w:space="0" w:color="auto"/>
              <w:bottom w:val="single" w:sz="4" w:space="0" w:color="auto"/>
              <w:right w:val="single" w:sz="4" w:space="0" w:color="auto"/>
            </w:tcBorders>
            <w:vAlign w:val="center"/>
          </w:tcPr>
          <w:p w14:paraId="74389D59"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170</w:t>
            </w:r>
          </w:p>
        </w:tc>
      </w:tr>
      <w:tr w:rsidR="00C42D73" w:rsidRPr="00C42D73" w14:paraId="0F906644" w14:textId="77777777" w:rsidTr="00422705">
        <w:tc>
          <w:tcPr>
            <w:tcW w:w="1310" w:type="dxa"/>
            <w:tcBorders>
              <w:top w:val="single" w:sz="4" w:space="0" w:color="auto"/>
              <w:left w:val="single" w:sz="4" w:space="0" w:color="auto"/>
              <w:bottom w:val="single" w:sz="4" w:space="0" w:color="auto"/>
              <w:right w:val="single" w:sz="4" w:space="0" w:color="auto"/>
            </w:tcBorders>
          </w:tcPr>
          <w:p w14:paraId="0885C28B"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NCO 648</w:t>
            </w:r>
          </w:p>
        </w:tc>
        <w:tc>
          <w:tcPr>
            <w:tcW w:w="6453" w:type="dxa"/>
            <w:gridSpan w:val="2"/>
            <w:tcBorders>
              <w:top w:val="single" w:sz="4" w:space="0" w:color="auto"/>
              <w:left w:val="single" w:sz="4" w:space="0" w:color="auto"/>
              <w:bottom w:val="single" w:sz="4" w:space="0" w:color="auto"/>
              <w:right w:val="single" w:sz="4" w:space="0" w:color="auto"/>
            </w:tcBorders>
          </w:tcPr>
          <w:p w14:paraId="0E84F876"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2318/16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zapad od NCP 664 i na sjever do NCP 659 do k.č.br. 2317/4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i NCP 655 </w:t>
            </w:r>
          </w:p>
        </w:tc>
        <w:tc>
          <w:tcPr>
            <w:tcW w:w="1276" w:type="dxa"/>
            <w:tcBorders>
              <w:top w:val="single" w:sz="4" w:space="0" w:color="auto"/>
              <w:left w:val="single" w:sz="4" w:space="0" w:color="auto"/>
              <w:bottom w:val="single" w:sz="4" w:space="0" w:color="auto"/>
              <w:right w:val="single" w:sz="4" w:space="0" w:color="auto"/>
            </w:tcBorders>
            <w:vAlign w:val="center"/>
          </w:tcPr>
          <w:p w14:paraId="1E3C6F8E" w14:textId="77777777" w:rsidR="00C42D73" w:rsidRPr="00C42D73" w:rsidRDefault="00C42D73" w:rsidP="00C42D73">
            <w:pPr>
              <w:suppressAutoHyphens/>
              <w:spacing w:after="160" w:line="259" w:lineRule="auto"/>
              <w:jc w:val="center"/>
              <w:rPr>
                <w:rFonts w:eastAsia="Calibri"/>
                <w:sz w:val="22"/>
                <w:szCs w:val="22"/>
                <w:lang w:eastAsia="zh-CN"/>
              </w:rPr>
            </w:pPr>
            <w:r w:rsidRPr="00C42D73">
              <w:rPr>
                <w:rFonts w:eastAsia="Calibri"/>
                <w:sz w:val="22"/>
                <w:szCs w:val="22"/>
                <w:lang w:eastAsia="zh-CN"/>
              </w:rPr>
              <w:t>570</w:t>
            </w:r>
          </w:p>
        </w:tc>
      </w:tr>
      <w:tr w:rsidR="00C42D73" w:rsidRPr="00C42D73" w14:paraId="0B7C35F3" w14:textId="77777777" w:rsidTr="00422705">
        <w:tc>
          <w:tcPr>
            <w:tcW w:w="1310" w:type="dxa"/>
            <w:tcBorders>
              <w:top w:val="single" w:sz="4" w:space="0" w:color="auto"/>
              <w:left w:val="single" w:sz="4" w:space="0" w:color="auto"/>
              <w:bottom w:val="single" w:sz="4" w:space="0" w:color="auto"/>
              <w:right w:val="single" w:sz="4" w:space="0" w:color="auto"/>
            </w:tcBorders>
          </w:tcPr>
          <w:p w14:paraId="31B003B7"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NCO 651</w:t>
            </w:r>
          </w:p>
        </w:tc>
        <w:tc>
          <w:tcPr>
            <w:tcW w:w="6453" w:type="dxa"/>
            <w:gridSpan w:val="2"/>
            <w:tcBorders>
              <w:top w:val="single" w:sz="4" w:space="0" w:color="auto"/>
              <w:left w:val="single" w:sz="4" w:space="0" w:color="auto"/>
              <w:bottom w:val="single" w:sz="4" w:space="0" w:color="auto"/>
              <w:right w:val="single" w:sz="4" w:space="0" w:color="auto"/>
            </w:tcBorders>
          </w:tcPr>
          <w:p w14:paraId="488B421F" w14:textId="77777777" w:rsidR="00C42D73" w:rsidRPr="00C42D73" w:rsidRDefault="00C42D73" w:rsidP="00C42D73">
            <w:pPr>
              <w:suppressAutoHyphens/>
              <w:spacing w:after="160" w:line="259" w:lineRule="auto"/>
              <w:rPr>
                <w:rFonts w:eastAsia="Calibri"/>
                <w:sz w:val="22"/>
                <w:szCs w:val="22"/>
                <w:lang w:eastAsia="zh-CN"/>
              </w:rPr>
            </w:pPr>
            <w:proofErr w:type="spellStart"/>
            <w:r w:rsidRPr="00C42D73">
              <w:rPr>
                <w:rFonts w:eastAsia="Calibri"/>
                <w:sz w:val="22"/>
                <w:szCs w:val="22"/>
                <w:lang w:eastAsia="zh-CN"/>
              </w:rPr>
              <w:t>K.č</w:t>
            </w:r>
            <w:proofErr w:type="spellEnd"/>
            <w:r w:rsidRPr="00C42D73">
              <w:rPr>
                <w:rFonts w:eastAsia="Calibri"/>
                <w:sz w:val="22"/>
                <w:szCs w:val="22"/>
                <w:lang w:eastAsia="zh-CN"/>
              </w:rPr>
              <w:t xml:space="preserve">. br. 2314/3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zapad od Ž 5123 do NCO 650</w:t>
            </w:r>
          </w:p>
        </w:tc>
        <w:tc>
          <w:tcPr>
            <w:tcW w:w="1276" w:type="dxa"/>
            <w:tcBorders>
              <w:top w:val="single" w:sz="4" w:space="0" w:color="auto"/>
              <w:left w:val="single" w:sz="4" w:space="0" w:color="auto"/>
              <w:bottom w:val="single" w:sz="4" w:space="0" w:color="auto"/>
              <w:right w:val="single" w:sz="4" w:space="0" w:color="auto"/>
            </w:tcBorders>
            <w:vAlign w:val="center"/>
          </w:tcPr>
          <w:p w14:paraId="21747369" w14:textId="77777777" w:rsidR="00C42D73" w:rsidRPr="00C42D73" w:rsidRDefault="00C42D73" w:rsidP="00C42D73">
            <w:pPr>
              <w:suppressAutoHyphens/>
              <w:jc w:val="center"/>
              <w:rPr>
                <w:rFonts w:eastAsia="Calibri"/>
                <w:strike/>
                <w:sz w:val="22"/>
                <w:szCs w:val="22"/>
                <w:lang w:eastAsia="zh-CN"/>
              </w:rPr>
            </w:pPr>
            <w:r w:rsidRPr="00C42D73">
              <w:rPr>
                <w:rFonts w:eastAsia="Calibri"/>
                <w:sz w:val="22"/>
                <w:szCs w:val="22"/>
                <w:lang w:eastAsia="zh-CN"/>
              </w:rPr>
              <w:t>350</w:t>
            </w:r>
          </w:p>
        </w:tc>
      </w:tr>
      <w:tr w:rsidR="00C42D73" w:rsidRPr="00C42D73" w14:paraId="4A6F4D2F" w14:textId="77777777" w:rsidTr="00422705">
        <w:tc>
          <w:tcPr>
            <w:tcW w:w="1310" w:type="dxa"/>
            <w:tcBorders>
              <w:top w:val="single" w:sz="4" w:space="0" w:color="auto"/>
              <w:left w:val="single" w:sz="4" w:space="0" w:color="auto"/>
              <w:bottom w:val="single" w:sz="4" w:space="0" w:color="auto"/>
              <w:right w:val="single" w:sz="4" w:space="0" w:color="auto"/>
            </w:tcBorders>
          </w:tcPr>
          <w:p w14:paraId="372E6499"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NCO 653</w:t>
            </w:r>
          </w:p>
        </w:tc>
        <w:tc>
          <w:tcPr>
            <w:tcW w:w="6453" w:type="dxa"/>
            <w:gridSpan w:val="2"/>
            <w:tcBorders>
              <w:top w:val="single" w:sz="4" w:space="0" w:color="auto"/>
              <w:left w:val="single" w:sz="4" w:space="0" w:color="auto"/>
              <w:bottom w:val="single" w:sz="4" w:space="0" w:color="auto"/>
              <w:right w:val="single" w:sz="4" w:space="0" w:color="auto"/>
            </w:tcBorders>
          </w:tcPr>
          <w:p w14:paraId="09D619B4"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2314/1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jugozapad od NCP 635  s ogrankom preko dijela k.č.br. 2199/3 do NCP 631 </w:t>
            </w:r>
          </w:p>
        </w:tc>
        <w:tc>
          <w:tcPr>
            <w:tcW w:w="1276" w:type="dxa"/>
            <w:tcBorders>
              <w:top w:val="single" w:sz="4" w:space="0" w:color="auto"/>
              <w:left w:val="single" w:sz="4" w:space="0" w:color="auto"/>
              <w:bottom w:val="single" w:sz="4" w:space="0" w:color="auto"/>
              <w:right w:val="single" w:sz="4" w:space="0" w:color="auto"/>
            </w:tcBorders>
            <w:vAlign w:val="center"/>
          </w:tcPr>
          <w:p w14:paraId="75A4B2E1" w14:textId="77777777" w:rsidR="00C42D73" w:rsidRPr="00C42D73" w:rsidRDefault="00C42D73" w:rsidP="00C42D73">
            <w:pPr>
              <w:suppressAutoHyphens/>
              <w:jc w:val="center"/>
              <w:rPr>
                <w:rFonts w:eastAsia="Calibri"/>
                <w:sz w:val="22"/>
                <w:szCs w:val="22"/>
                <w:lang w:eastAsia="zh-CN"/>
              </w:rPr>
            </w:pPr>
            <w:r w:rsidRPr="00C42D73">
              <w:rPr>
                <w:rFonts w:eastAsia="Calibri"/>
                <w:sz w:val="22"/>
                <w:szCs w:val="22"/>
                <w:lang w:eastAsia="zh-CN"/>
              </w:rPr>
              <w:t>1070</w:t>
            </w:r>
          </w:p>
        </w:tc>
      </w:tr>
      <w:tr w:rsidR="00C42D73" w:rsidRPr="00C42D73" w14:paraId="5EDAD2B8" w14:textId="77777777" w:rsidTr="00422705">
        <w:tc>
          <w:tcPr>
            <w:tcW w:w="1310" w:type="dxa"/>
            <w:tcBorders>
              <w:top w:val="single" w:sz="4" w:space="0" w:color="auto"/>
              <w:left w:val="single" w:sz="4" w:space="0" w:color="auto"/>
              <w:bottom w:val="single" w:sz="4" w:space="0" w:color="auto"/>
              <w:right w:val="single" w:sz="4" w:space="0" w:color="auto"/>
            </w:tcBorders>
          </w:tcPr>
          <w:p w14:paraId="2AF0F033"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NCO 666</w:t>
            </w:r>
          </w:p>
        </w:tc>
        <w:tc>
          <w:tcPr>
            <w:tcW w:w="6453" w:type="dxa"/>
            <w:gridSpan w:val="2"/>
            <w:tcBorders>
              <w:top w:val="single" w:sz="4" w:space="0" w:color="auto"/>
              <w:left w:val="single" w:sz="4" w:space="0" w:color="auto"/>
              <w:bottom w:val="single" w:sz="4" w:space="0" w:color="auto"/>
              <w:right w:val="single" w:sz="4" w:space="0" w:color="auto"/>
            </w:tcBorders>
          </w:tcPr>
          <w:p w14:paraId="783B8C1F"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2318/38 na jugoistok od NCU 604 do k.č.br. 2087/143 k.o. </w:t>
            </w:r>
            <w:proofErr w:type="spellStart"/>
            <w:r w:rsidRPr="00C42D73">
              <w:rPr>
                <w:rFonts w:eastAsia="Calibri"/>
                <w:sz w:val="22"/>
                <w:szCs w:val="22"/>
                <w:lang w:eastAsia="zh-CN"/>
              </w:rPr>
              <w:t>Rakalj</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1F7B78ED" w14:textId="77777777" w:rsidR="00C42D73" w:rsidRPr="00C42D73" w:rsidRDefault="00C42D73" w:rsidP="00C42D73">
            <w:pPr>
              <w:suppressAutoHyphens/>
              <w:jc w:val="center"/>
              <w:rPr>
                <w:rFonts w:eastAsia="Calibri"/>
                <w:sz w:val="22"/>
                <w:szCs w:val="22"/>
                <w:lang w:eastAsia="zh-CN"/>
              </w:rPr>
            </w:pPr>
            <w:r w:rsidRPr="00C42D73">
              <w:rPr>
                <w:rFonts w:eastAsia="Calibri"/>
                <w:sz w:val="22"/>
                <w:szCs w:val="22"/>
                <w:lang w:eastAsia="zh-CN"/>
              </w:rPr>
              <w:t>140</w:t>
            </w:r>
          </w:p>
        </w:tc>
      </w:tr>
      <w:tr w:rsidR="00C42D73" w:rsidRPr="00C42D73" w14:paraId="34BF4035" w14:textId="77777777" w:rsidTr="00422705">
        <w:tc>
          <w:tcPr>
            <w:tcW w:w="1310" w:type="dxa"/>
            <w:tcBorders>
              <w:top w:val="single" w:sz="4" w:space="0" w:color="auto"/>
              <w:left w:val="single" w:sz="4" w:space="0" w:color="auto"/>
              <w:bottom w:val="single" w:sz="4" w:space="0" w:color="auto"/>
              <w:right w:val="single" w:sz="4" w:space="0" w:color="auto"/>
            </w:tcBorders>
          </w:tcPr>
          <w:p w14:paraId="0BD2C6A5"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NCO 667</w:t>
            </w:r>
          </w:p>
        </w:tc>
        <w:tc>
          <w:tcPr>
            <w:tcW w:w="6453" w:type="dxa"/>
            <w:gridSpan w:val="2"/>
            <w:tcBorders>
              <w:top w:val="single" w:sz="4" w:space="0" w:color="auto"/>
              <w:left w:val="single" w:sz="4" w:space="0" w:color="auto"/>
              <w:bottom w:val="single" w:sz="4" w:space="0" w:color="auto"/>
              <w:right w:val="single" w:sz="4" w:space="0" w:color="auto"/>
            </w:tcBorders>
          </w:tcPr>
          <w:p w14:paraId="301B6DB3"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2087/158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jugoistok od NCU 604, dio k.č.br. 2087/9, dio k.č.br. 2087/42, dio k.č.br. 2087/89, dio k.č.br.</w:t>
            </w:r>
            <w:r w:rsidRPr="00C42D73">
              <w:rPr>
                <w:rFonts w:ascii="Calibri" w:eastAsia="Calibri" w:hAnsi="Calibri"/>
                <w:sz w:val="22"/>
                <w:szCs w:val="22"/>
                <w:lang w:eastAsia="en-US"/>
              </w:rPr>
              <w:t xml:space="preserve"> </w:t>
            </w:r>
            <w:r w:rsidRPr="00C42D73">
              <w:rPr>
                <w:rFonts w:eastAsia="Calibri"/>
                <w:sz w:val="22"/>
                <w:szCs w:val="22"/>
                <w:lang w:eastAsia="zh-CN"/>
              </w:rPr>
              <w:t xml:space="preserve">2087/144, sve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do k.č.br. 2096/ 1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274C49FD" w14:textId="77777777" w:rsidR="00C42D73" w:rsidRPr="00C42D73" w:rsidRDefault="00C42D73" w:rsidP="00C42D73">
            <w:pPr>
              <w:suppressAutoHyphens/>
              <w:jc w:val="center"/>
              <w:rPr>
                <w:rFonts w:eastAsia="Calibri"/>
                <w:sz w:val="22"/>
                <w:szCs w:val="22"/>
                <w:lang w:eastAsia="zh-CN"/>
              </w:rPr>
            </w:pPr>
            <w:r w:rsidRPr="00C42D73">
              <w:rPr>
                <w:rFonts w:eastAsia="Calibri"/>
                <w:sz w:val="22"/>
                <w:szCs w:val="22"/>
                <w:lang w:eastAsia="zh-CN"/>
              </w:rPr>
              <w:t>840</w:t>
            </w:r>
          </w:p>
        </w:tc>
      </w:tr>
      <w:tr w:rsidR="00C42D73" w:rsidRPr="00C42D73" w14:paraId="2B240B62" w14:textId="77777777" w:rsidTr="00422705">
        <w:tc>
          <w:tcPr>
            <w:tcW w:w="1310" w:type="dxa"/>
            <w:tcBorders>
              <w:top w:val="single" w:sz="4" w:space="0" w:color="auto"/>
              <w:left w:val="single" w:sz="4" w:space="0" w:color="auto"/>
              <w:bottom w:val="single" w:sz="4" w:space="0" w:color="auto"/>
              <w:right w:val="single" w:sz="4" w:space="0" w:color="auto"/>
            </w:tcBorders>
          </w:tcPr>
          <w:p w14:paraId="280F0E2B" w14:textId="77777777" w:rsidR="00C42D73" w:rsidRPr="00A95E84" w:rsidRDefault="00C42D73" w:rsidP="00C42D73">
            <w:pPr>
              <w:suppressAutoHyphens/>
              <w:spacing w:after="160" w:line="259" w:lineRule="auto"/>
              <w:rPr>
                <w:rFonts w:eastAsia="Calibri"/>
                <w:bCs/>
                <w:sz w:val="22"/>
                <w:szCs w:val="22"/>
                <w:lang w:eastAsia="zh-CN"/>
              </w:rPr>
            </w:pPr>
            <w:r w:rsidRPr="00A95E84">
              <w:rPr>
                <w:rFonts w:eastAsia="Calibri"/>
                <w:bCs/>
                <w:sz w:val="22"/>
                <w:szCs w:val="22"/>
                <w:lang w:eastAsia="zh-CN"/>
              </w:rPr>
              <w:t>NCO 669</w:t>
            </w:r>
          </w:p>
        </w:tc>
        <w:tc>
          <w:tcPr>
            <w:tcW w:w="6453" w:type="dxa"/>
            <w:gridSpan w:val="2"/>
            <w:tcBorders>
              <w:top w:val="single" w:sz="4" w:space="0" w:color="auto"/>
              <w:left w:val="single" w:sz="4" w:space="0" w:color="auto"/>
              <w:bottom w:val="single" w:sz="4" w:space="0" w:color="auto"/>
              <w:right w:val="single" w:sz="4" w:space="0" w:color="auto"/>
            </w:tcBorders>
          </w:tcPr>
          <w:p w14:paraId="649F4416" w14:textId="77777777" w:rsidR="00C42D73" w:rsidRPr="00C42D73" w:rsidRDefault="00C42D73" w:rsidP="00C42D73">
            <w:pPr>
              <w:suppressAutoHyphens/>
              <w:spacing w:after="160" w:line="259" w:lineRule="auto"/>
              <w:rPr>
                <w:rFonts w:eastAsia="Calibri"/>
                <w:sz w:val="22"/>
                <w:szCs w:val="22"/>
                <w:lang w:eastAsia="zh-CN"/>
              </w:rPr>
            </w:pPr>
            <w:r w:rsidRPr="00C42D73">
              <w:rPr>
                <w:rFonts w:eastAsia="Calibri"/>
                <w:sz w:val="22"/>
                <w:szCs w:val="22"/>
                <w:lang w:eastAsia="zh-CN"/>
              </w:rPr>
              <w:t xml:space="preserve">Dio k.č.br. 2069/2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na jugoistok od NCU 604 do k.č.br. 2102/1 k.o. </w:t>
            </w:r>
            <w:proofErr w:type="spellStart"/>
            <w:r w:rsidRPr="00C42D73">
              <w:rPr>
                <w:rFonts w:eastAsia="Calibri"/>
                <w:sz w:val="22"/>
                <w:szCs w:val="22"/>
                <w:lang w:eastAsia="zh-CN"/>
              </w:rPr>
              <w:t>Rakalj</w:t>
            </w:r>
            <w:proofErr w:type="spellEnd"/>
            <w:r w:rsidRPr="00C42D73">
              <w:rPr>
                <w:rFonts w:eastAsia="Calibri"/>
                <w:sz w:val="22"/>
                <w:szCs w:val="22"/>
                <w:lang w:eastAsia="zh-CN"/>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4D03F03C" w14:textId="77777777" w:rsidR="00C42D73" w:rsidRPr="00C42D73" w:rsidRDefault="00C42D73" w:rsidP="00C42D73">
            <w:pPr>
              <w:suppressAutoHyphens/>
              <w:jc w:val="center"/>
              <w:rPr>
                <w:rFonts w:eastAsia="Calibri"/>
                <w:sz w:val="22"/>
                <w:szCs w:val="22"/>
                <w:lang w:eastAsia="zh-CN"/>
              </w:rPr>
            </w:pPr>
            <w:r w:rsidRPr="00C42D73">
              <w:rPr>
                <w:rFonts w:eastAsia="Calibri"/>
                <w:sz w:val="22"/>
                <w:szCs w:val="22"/>
                <w:lang w:eastAsia="zh-CN"/>
              </w:rPr>
              <w:t>480</w:t>
            </w:r>
          </w:p>
        </w:tc>
      </w:tr>
    </w:tbl>
    <w:p w14:paraId="20D5836C" w14:textId="77777777" w:rsidR="00C42D73" w:rsidRPr="00C42D73" w:rsidRDefault="00C42D73" w:rsidP="00C42D73">
      <w:pPr>
        <w:jc w:val="both"/>
      </w:pPr>
    </w:p>
    <w:p w14:paraId="3A1F9163" w14:textId="77777777" w:rsidR="00C42D73" w:rsidRPr="00C42D73" w:rsidRDefault="00C42D73" w:rsidP="00C42D73">
      <w:pPr>
        <w:suppressAutoHyphens/>
        <w:spacing w:line="480" w:lineRule="auto"/>
        <w:jc w:val="right"/>
        <w:rPr>
          <w:b/>
          <w:lang w:eastAsia="zh-CN"/>
        </w:rPr>
      </w:pPr>
      <w:r w:rsidRPr="00C42D73">
        <w:rPr>
          <w:b/>
          <w:lang w:eastAsia="zh-CN"/>
        </w:rPr>
        <w:t>„</w:t>
      </w:r>
    </w:p>
    <w:bookmarkEnd w:id="1"/>
    <w:bookmarkEnd w:id="2"/>
    <w:p w14:paraId="681963EC" w14:textId="77777777" w:rsidR="00C42D73" w:rsidRPr="00C42D73" w:rsidRDefault="00C42D73" w:rsidP="00C42D73">
      <w:pPr>
        <w:suppressAutoHyphens/>
        <w:jc w:val="center"/>
        <w:rPr>
          <w:b/>
          <w:lang w:eastAsia="zh-CN"/>
        </w:rPr>
      </w:pPr>
      <w:r w:rsidRPr="00C42D73">
        <w:rPr>
          <w:b/>
          <w:lang w:eastAsia="zh-CN"/>
        </w:rPr>
        <w:t>Članak 7.</w:t>
      </w:r>
    </w:p>
    <w:p w14:paraId="311B3039" w14:textId="77777777" w:rsidR="00C42D73" w:rsidRPr="00C42D73" w:rsidRDefault="00C42D73" w:rsidP="00C42D73">
      <w:pPr>
        <w:spacing w:after="160" w:line="259" w:lineRule="auto"/>
        <w:ind w:firstLine="708"/>
        <w:rPr>
          <w:rFonts w:eastAsia="SimSun"/>
          <w:lang w:eastAsia="hi-IN" w:bidi="hi-IN"/>
        </w:rPr>
      </w:pPr>
      <w:r w:rsidRPr="00C42D73">
        <w:rPr>
          <w:rFonts w:eastAsia="SimSun"/>
          <w:lang w:eastAsia="hi-IN" w:bidi="hi-IN"/>
        </w:rPr>
        <w:t xml:space="preserve">U Odluci o utvrđivanju nerazvrstanih cesta na području k.o. </w:t>
      </w:r>
      <w:proofErr w:type="spellStart"/>
      <w:r w:rsidRPr="00C42D73">
        <w:rPr>
          <w:rFonts w:eastAsia="SimSun"/>
          <w:lang w:eastAsia="hi-IN" w:bidi="hi-IN"/>
        </w:rPr>
        <w:t>Rakalj</w:t>
      </w:r>
      <w:proofErr w:type="spellEnd"/>
      <w:r w:rsidRPr="00C42D73">
        <w:rPr>
          <w:rFonts w:eastAsia="SimSun"/>
          <w:lang w:eastAsia="hi-IN" w:bidi="hi-IN"/>
        </w:rPr>
        <w:t xml:space="preserve">, u članku 5. iza retka 70. dodaje se redak 71. koji glasi: </w:t>
      </w:r>
    </w:p>
    <w:p w14:paraId="7B15CC3A" w14:textId="77777777" w:rsidR="00C42D73" w:rsidRPr="00C42D73" w:rsidRDefault="00C42D73" w:rsidP="00C42D73">
      <w:pPr>
        <w:spacing w:after="160" w:line="259" w:lineRule="auto"/>
        <w:rPr>
          <w:rFonts w:eastAsia="SimSun"/>
          <w:b/>
          <w:bCs/>
          <w:lang w:eastAsia="hi-IN" w:bidi="hi-IN"/>
        </w:rPr>
      </w:pPr>
      <w:r w:rsidRPr="00C42D73">
        <w:rPr>
          <w:rFonts w:eastAsia="SimSun"/>
          <w:b/>
          <w:bCs/>
          <w:lang w:eastAsia="hi-IN" w:bidi="hi-I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2"/>
        <w:gridCol w:w="6210"/>
        <w:gridCol w:w="1216"/>
      </w:tblGrid>
      <w:tr w:rsidR="00C42D73" w:rsidRPr="00C42D73" w14:paraId="6BB430ED" w14:textId="77777777" w:rsidTr="00422705">
        <w:tc>
          <w:tcPr>
            <w:tcW w:w="1352" w:type="dxa"/>
          </w:tcPr>
          <w:p w14:paraId="0E48BEE4" w14:textId="77777777" w:rsidR="00C42D73" w:rsidRPr="00C42D73" w:rsidRDefault="00C42D73" w:rsidP="00C42D73">
            <w:pPr>
              <w:spacing w:before="13" w:after="13" w:line="312" w:lineRule="auto"/>
              <w:jc w:val="center"/>
              <w:rPr>
                <w:b/>
              </w:rPr>
            </w:pPr>
            <w:r w:rsidRPr="00C42D73">
              <w:rPr>
                <w:b/>
              </w:rPr>
              <w:t>Oznaka ceste</w:t>
            </w:r>
          </w:p>
        </w:tc>
        <w:tc>
          <w:tcPr>
            <w:tcW w:w="6210" w:type="dxa"/>
          </w:tcPr>
          <w:p w14:paraId="17CFE103" w14:textId="77777777" w:rsidR="00C42D73" w:rsidRPr="00C42D73" w:rsidRDefault="00C42D73" w:rsidP="00C42D73">
            <w:pPr>
              <w:spacing w:before="13" w:after="13" w:line="312" w:lineRule="auto"/>
              <w:jc w:val="center"/>
              <w:rPr>
                <w:b/>
              </w:rPr>
            </w:pPr>
            <w:r w:rsidRPr="00C42D73">
              <w:rPr>
                <w:b/>
              </w:rPr>
              <w:t>Opis položaja osi nerazvrstane ceste</w:t>
            </w:r>
          </w:p>
        </w:tc>
        <w:tc>
          <w:tcPr>
            <w:tcW w:w="1216" w:type="dxa"/>
          </w:tcPr>
          <w:p w14:paraId="1CF7DBB3" w14:textId="77777777" w:rsidR="00C42D73" w:rsidRPr="00C42D73" w:rsidRDefault="00C42D73" w:rsidP="00C42D73">
            <w:pPr>
              <w:spacing w:before="13" w:after="13" w:line="312" w:lineRule="auto"/>
              <w:jc w:val="center"/>
              <w:rPr>
                <w:b/>
              </w:rPr>
            </w:pPr>
            <w:r w:rsidRPr="00C42D73">
              <w:rPr>
                <w:b/>
              </w:rPr>
              <w:t>Dužina metara</w:t>
            </w:r>
          </w:p>
        </w:tc>
      </w:tr>
      <w:tr w:rsidR="00C42D73" w:rsidRPr="00C42D73" w14:paraId="05978CF1" w14:textId="77777777" w:rsidTr="00422705">
        <w:tc>
          <w:tcPr>
            <w:tcW w:w="1352" w:type="dxa"/>
            <w:tcBorders>
              <w:top w:val="single" w:sz="4" w:space="0" w:color="auto"/>
              <w:left w:val="single" w:sz="4" w:space="0" w:color="auto"/>
              <w:bottom w:val="single" w:sz="4" w:space="0" w:color="auto"/>
              <w:right w:val="single" w:sz="4" w:space="0" w:color="auto"/>
            </w:tcBorders>
          </w:tcPr>
          <w:p w14:paraId="7AC5D833" w14:textId="77777777" w:rsidR="00C42D73" w:rsidRPr="00A95E84" w:rsidRDefault="00C42D73" w:rsidP="00C42D73">
            <w:pPr>
              <w:spacing w:before="13" w:after="13" w:line="312" w:lineRule="auto"/>
              <w:jc w:val="center"/>
              <w:rPr>
                <w:rFonts w:eastAsia="Calibri"/>
                <w:sz w:val="22"/>
                <w:szCs w:val="22"/>
                <w:lang w:eastAsia="zh-CN"/>
              </w:rPr>
            </w:pPr>
            <w:r w:rsidRPr="00A95E84">
              <w:rPr>
                <w:rFonts w:eastAsia="Calibri"/>
                <w:sz w:val="22"/>
                <w:szCs w:val="22"/>
                <w:lang w:eastAsia="zh-CN"/>
              </w:rPr>
              <w:t>NCO 671</w:t>
            </w:r>
          </w:p>
        </w:tc>
        <w:tc>
          <w:tcPr>
            <w:tcW w:w="6210" w:type="dxa"/>
            <w:tcBorders>
              <w:top w:val="single" w:sz="4" w:space="0" w:color="auto"/>
              <w:left w:val="single" w:sz="4" w:space="0" w:color="auto"/>
              <w:bottom w:val="single" w:sz="4" w:space="0" w:color="auto"/>
              <w:right w:val="single" w:sz="4" w:space="0" w:color="auto"/>
            </w:tcBorders>
          </w:tcPr>
          <w:p w14:paraId="13041025" w14:textId="77777777" w:rsidR="00C42D73" w:rsidRPr="00C42D73" w:rsidRDefault="00C42D73" w:rsidP="00C42D73">
            <w:pPr>
              <w:spacing w:before="13" w:after="13" w:line="312" w:lineRule="auto"/>
              <w:rPr>
                <w:rFonts w:eastAsia="Calibri"/>
                <w:sz w:val="22"/>
                <w:szCs w:val="22"/>
                <w:lang w:eastAsia="zh-CN"/>
              </w:rPr>
            </w:pPr>
            <w:r w:rsidRPr="00C42D73">
              <w:rPr>
                <w:rFonts w:eastAsia="Calibri"/>
                <w:sz w:val="22"/>
                <w:szCs w:val="22"/>
                <w:lang w:eastAsia="zh-CN"/>
              </w:rPr>
              <w:t>k.č.br.1980/5 i dio k.č.br. 2087/17 uz k.č.br. 2087/151 južno od NCU 604</w:t>
            </w:r>
          </w:p>
        </w:tc>
        <w:tc>
          <w:tcPr>
            <w:tcW w:w="1216" w:type="dxa"/>
            <w:tcBorders>
              <w:top w:val="single" w:sz="4" w:space="0" w:color="auto"/>
              <w:left w:val="single" w:sz="4" w:space="0" w:color="auto"/>
              <w:bottom w:val="single" w:sz="4" w:space="0" w:color="auto"/>
              <w:right w:val="single" w:sz="4" w:space="0" w:color="auto"/>
            </w:tcBorders>
            <w:vAlign w:val="center"/>
          </w:tcPr>
          <w:p w14:paraId="1DEC1969" w14:textId="77777777" w:rsidR="00C42D73" w:rsidRPr="00C42D73" w:rsidRDefault="00C42D73" w:rsidP="00C42D73">
            <w:pPr>
              <w:spacing w:before="13" w:after="13" w:line="312" w:lineRule="auto"/>
              <w:jc w:val="center"/>
              <w:rPr>
                <w:rFonts w:eastAsia="Calibri"/>
                <w:sz w:val="22"/>
                <w:szCs w:val="22"/>
                <w:lang w:eastAsia="zh-CN"/>
              </w:rPr>
            </w:pPr>
            <w:r w:rsidRPr="00C42D73">
              <w:rPr>
                <w:rFonts w:eastAsia="Calibri"/>
                <w:sz w:val="22"/>
                <w:szCs w:val="22"/>
                <w:lang w:eastAsia="zh-CN"/>
              </w:rPr>
              <w:t>165</w:t>
            </w:r>
          </w:p>
        </w:tc>
      </w:tr>
    </w:tbl>
    <w:p w14:paraId="2206AB15" w14:textId="77777777" w:rsidR="00C42D73" w:rsidRPr="00C42D73" w:rsidRDefault="00C42D73" w:rsidP="00C42D73">
      <w:pPr>
        <w:suppressAutoHyphens/>
        <w:jc w:val="right"/>
        <w:rPr>
          <w:b/>
          <w:lang w:eastAsia="zh-CN"/>
        </w:rPr>
      </w:pPr>
      <w:r w:rsidRPr="00C42D73">
        <w:rPr>
          <w:b/>
          <w:lang w:eastAsia="zh-CN"/>
        </w:rPr>
        <w:t>„</w:t>
      </w:r>
    </w:p>
    <w:p w14:paraId="74DDFA93" w14:textId="77777777" w:rsidR="00C42D73" w:rsidRPr="00C42D73" w:rsidRDefault="00C42D73" w:rsidP="00C42D73">
      <w:pPr>
        <w:suppressAutoHyphens/>
        <w:jc w:val="center"/>
        <w:rPr>
          <w:b/>
          <w:lang w:eastAsia="zh-CN"/>
        </w:rPr>
      </w:pPr>
    </w:p>
    <w:p w14:paraId="02E2D137" w14:textId="77777777" w:rsidR="00C42D73" w:rsidRPr="00C42D73" w:rsidRDefault="00C42D73" w:rsidP="00C42D73">
      <w:pPr>
        <w:suppressAutoHyphens/>
        <w:jc w:val="center"/>
        <w:rPr>
          <w:b/>
          <w:lang w:eastAsia="zh-CN"/>
        </w:rPr>
      </w:pPr>
      <w:r w:rsidRPr="00C42D73">
        <w:rPr>
          <w:b/>
          <w:lang w:eastAsia="zh-CN"/>
        </w:rPr>
        <w:t>Članak 8.</w:t>
      </w:r>
    </w:p>
    <w:p w14:paraId="5280EF8A" w14:textId="77777777" w:rsidR="00C42D73" w:rsidRPr="00C42D73" w:rsidRDefault="00C42D73" w:rsidP="00C42D73">
      <w:pPr>
        <w:suppressAutoHyphens/>
        <w:ind w:firstLine="708"/>
        <w:jc w:val="both"/>
        <w:rPr>
          <w:lang w:eastAsia="zh-CN"/>
        </w:rPr>
      </w:pPr>
      <w:r w:rsidRPr="00C42D73">
        <w:rPr>
          <w:lang w:eastAsia="zh-CN"/>
        </w:rPr>
        <w:t>Ova Odluka stupa na snagu osmoga dana od dana objave u „Službenim novinama Općine  Marčana“.</w:t>
      </w:r>
    </w:p>
    <w:p w14:paraId="377262B1" w14:textId="77777777" w:rsidR="00C42D73" w:rsidRPr="00C42D73" w:rsidRDefault="00C42D73" w:rsidP="00C42D73">
      <w:pPr>
        <w:suppressAutoHyphens/>
        <w:jc w:val="both"/>
        <w:rPr>
          <w:lang w:eastAsia="zh-CN"/>
        </w:rPr>
      </w:pPr>
    </w:p>
    <w:p w14:paraId="3A40FDD0" w14:textId="77777777" w:rsidR="00C42D73" w:rsidRPr="00C42D73" w:rsidRDefault="00C42D73" w:rsidP="00C42D73">
      <w:pPr>
        <w:widowControl w:val="0"/>
        <w:suppressAutoHyphens/>
        <w:jc w:val="both"/>
        <w:rPr>
          <w:rFonts w:eastAsia="SimSun"/>
          <w:lang w:eastAsia="hi-IN" w:bidi="hi-IN"/>
        </w:rPr>
      </w:pPr>
      <w:r w:rsidRPr="00C42D73">
        <w:rPr>
          <w:rFonts w:eastAsia="SimSun"/>
          <w:lang w:eastAsia="hi-IN" w:bidi="hi-IN"/>
        </w:rPr>
        <w:t xml:space="preserve">KLASA: </w:t>
      </w:r>
    </w:p>
    <w:p w14:paraId="6A55E269" w14:textId="77777777" w:rsidR="00C42D73" w:rsidRPr="00C42D73" w:rsidRDefault="00C42D73" w:rsidP="00C42D73">
      <w:pPr>
        <w:widowControl w:val="0"/>
        <w:suppressAutoHyphens/>
        <w:jc w:val="both"/>
        <w:rPr>
          <w:rFonts w:eastAsia="SimSun"/>
          <w:lang w:eastAsia="hi-IN" w:bidi="hi-IN"/>
        </w:rPr>
      </w:pPr>
      <w:r w:rsidRPr="00C42D73">
        <w:rPr>
          <w:rFonts w:eastAsia="SimSun"/>
          <w:lang w:eastAsia="hi-IN" w:bidi="hi-IN"/>
        </w:rPr>
        <w:t xml:space="preserve">URBROJ: </w:t>
      </w:r>
    </w:p>
    <w:p w14:paraId="7BDBCBC7" w14:textId="77777777" w:rsidR="00C42D73" w:rsidRPr="00C42D73" w:rsidRDefault="00C42D73" w:rsidP="00C42D73">
      <w:pPr>
        <w:widowControl w:val="0"/>
        <w:suppressAutoHyphens/>
        <w:jc w:val="both"/>
        <w:rPr>
          <w:lang w:eastAsia="zh-CN"/>
        </w:rPr>
      </w:pPr>
      <w:r w:rsidRPr="00C42D73">
        <w:rPr>
          <w:rFonts w:eastAsia="SimSun"/>
          <w:lang w:eastAsia="hi-IN" w:bidi="hi-IN"/>
        </w:rPr>
        <w:t xml:space="preserve">Marčana, …………. </w:t>
      </w:r>
      <w:r w:rsidRPr="00C42D73">
        <w:rPr>
          <w:lang w:eastAsia="zh-CN"/>
        </w:rPr>
        <w:t xml:space="preserve">                                             </w:t>
      </w:r>
    </w:p>
    <w:p w14:paraId="3A25983D" w14:textId="7C069264" w:rsidR="00C42D73" w:rsidRPr="00C42D73" w:rsidRDefault="00C42D73" w:rsidP="00C42D73">
      <w:pPr>
        <w:suppressAutoHyphens/>
        <w:ind w:left="2832"/>
        <w:jc w:val="both"/>
        <w:rPr>
          <w:lang w:eastAsia="zh-CN"/>
        </w:rPr>
      </w:pPr>
      <w:r w:rsidRPr="00C42D73">
        <w:rPr>
          <w:lang w:eastAsia="zh-CN"/>
        </w:rPr>
        <w:t xml:space="preserve">                 </w:t>
      </w:r>
      <w:r>
        <w:rPr>
          <w:lang w:eastAsia="zh-CN"/>
        </w:rPr>
        <w:tab/>
        <w:t xml:space="preserve">    </w:t>
      </w:r>
      <w:r w:rsidRPr="00C42D73">
        <w:rPr>
          <w:b/>
          <w:lang w:eastAsia="zh-CN"/>
        </w:rPr>
        <w:t>OPĆINSKO VIJEĆE OPĆINE MARČANA</w:t>
      </w:r>
    </w:p>
    <w:p w14:paraId="6DDE93A5" w14:textId="1EDE82B9" w:rsidR="00C42D73" w:rsidRPr="00E52E58" w:rsidRDefault="00C42D73" w:rsidP="00E52E58">
      <w:pPr>
        <w:suppressAutoHyphens/>
        <w:ind w:left="720"/>
        <w:jc w:val="right"/>
        <w:rPr>
          <w:b/>
          <w:lang w:eastAsia="zh-CN"/>
        </w:rPr>
      </w:pPr>
      <w:r w:rsidRPr="00C42D73">
        <w:rPr>
          <w:b/>
          <w:lang w:eastAsia="zh-CN"/>
        </w:rPr>
        <w:t xml:space="preserve">                                                                PREDSJEDNIK</w:t>
      </w:r>
      <w:r w:rsidRPr="00C42D73">
        <w:rPr>
          <w:b/>
          <w:lang w:eastAsia="zh-CN"/>
        </w:rPr>
        <w:br/>
        <w:t xml:space="preserve">Denis </w:t>
      </w:r>
      <w:proofErr w:type="spellStart"/>
      <w:r w:rsidRPr="00C42D73">
        <w:rPr>
          <w:b/>
          <w:lang w:eastAsia="zh-CN"/>
        </w:rPr>
        <w:t>Diković</w:t>
      </w:r>
      <w:proofErr w:type="spellEnd"/>
    </w:p>
    <w:p w14:paraId="6A40B0FE" w14:textId="3EDAE060" w:rsidR="00C42D73" w:rsidRPr="00C42D73" w:rsidRDefault="00C42D73" w:rsidP="00C42D73">
      <w:pPr>
        <w:spacing w:after="160" w:line="259" w:lineRule="auto"/>
        <w:jc w:val="center"/>
        <w:rPr>
          <w:b/>
          <w:sz w:val="28"/>
          <w:szCs w:val="28"/>
          <w:u w:val="single"/>
          <w:lang w:eastAsia="zh-CN"/>
        </w:rPr>
      </w:pPr>
      <w:r w:rsidRPr="00C42D73">
        <w:rPr>
          <w:b/>
          <w:sz w:val="28"/>
          <w:szCs w:val="28"/>
          <w:u w:val="single"/>
          <w:lang w:eastAsia="zh-CN"/>
        </w:rPr>
        <w:lastRenderedPageBreak/>
        <w:t>O b r a z l o ž e n j e</w:t>
      </w:r>
    </w:p>
    <w:p w14:paraId="4ED2DDDC" w14:textId="77777777" w:rsidR="00C42D73" w:rsidRPr="00C42D73" w:rsidRDefault="00C42D73" w:rsidP="00C42D73">
      <w:pPr>
        <w:keepNext/>
        <w:numPr>
          <w:ilvl w:val="1"/>
          <w:numId w:val="0"/>
        </w:numPr>
        <w:tabs>
          <w:tab w:val="num" w:pos="0"/>
        </w:tabs>
        <w:suppressAutoHyphens/>
        <w:outlineLvl w:val="1"/>
        <w:rPr>
          <w:b/>
          <w:szCs w:val="20"/>
          <w:lang w:eastAsia="zh-CN"/>
        </w:rPr>
      </w:pPr>
      <w:r w:rsidRPr="00C42D73">
        <w:rPr>
          <w:b/>
          <w:szCs w:val="20"/>
          <w:lang w:eastAsia="zh-CN"/>
        </w:rPr>
        <w:t xml:space="preserve">I  PRAVNI TEMELJ ZA DONOŠENJE ODLUKE </w:t>
      </w:r>
    </w:p>
    <w:p w14:paraId="0A9615BF" w14:textId="77777777" w:rsidR="00C42D73" w:rsidRPr="00C42D73" w:rsidRDefault="00C42D73" w:rsidP="00C42D73">
      <w:pPr>
        <w:keepNext/>
        <w:numPr>
          <w:ilvl w:val="1"/>
          <w:numId w:val="0"/>
        </w:numPr>
        <w:tabs>
          <w:tab w:val="num" w:pos="0"/>
        </w:tabs>
        <w:suppressAutoHyphens/>
        <w:ind w:firstLine="720"/>
        <w:outlineLvl w:val="1"/>
        <w:rPr>
          <w:b/>
          <w:i/>
          <w:sz w:val="28"/>
          <w:szCs w:val="20"/>
          <w:lang w:eastAsia="zh-CN"/>
        </w:rPr>
      </w:pPr>
    </w:p>
    <w:p w14:paraId="3ACCE52D" w14:textId="77777777" w:rsidR="00C42D73" w:rsidRPr="00C42D73" w:rsidRDefault="00C42D73" w:rsidP="00C42D73">
      <w:pPr>
        <w:suppressAutoHyphens/>
        <w:ind w:firstLine="720"/>
        <w:jc w:val="both"/>
        <w:rPr>
          <w:rFonts w:eastAsia="SimSun"/>
          <w:lang w:eastAsia="hi-IN" w:bidi="hi-IN"/>
        </w:rPr>
      </w:pPr>
      <w:r w:rsidRPr="00C42D73">
        <w:rPr>
          <w:szCs w:val="20"/>
          <w:lang w:eastAsia="zh-CN"/>
        </w:rPr>
        <w:t xml:space="preserve">Pravni temelj za donošenje predložene Odluke sadržan je u </w:t>
      </w:r>
      <w:r w:rsidRPr="00C42D73">
        <w:rPr>
          <w:rFonts w:eastAsia="SimSun"/>
          <w:lang w:eastAsia="hi-IN" w:bidi="hi-IN"/>
        </w:rPr>
        <w:t xml:space="preserve">članku 107. Zakona o cestama </w:t>
      </w:r>
      <w:r w:rsidRPr="00C42D73">
        <w:rPr>
          <w:szCs w:val="20"/>
          <w:lang w:eastAsia="zh-CN"/>
        </w:rPr>
        <w:t>("Narodne novine", broj 84/11., 22/13., 54/13., 148/13., 92/14., 110/19., 144/21., 114/22., 4/23., 133/23. i 156/25.),</w:t>
      </w:r>
    </w:p>
    <w:p w14:paraId="6180D04E" w14:textId="77777777" w:rsidR="00C42D73" w:rsidRPr="00C42D73" w:rsidRDefault="00C42D73" w:rsidP="00C42D73">
      <w:pPr>
        <w:suppressAutoHyphens/>
        <w:ind w:firstLine="720"/>
        <w:jc w:val="both"/>
      </w:pPr>
      <w:r w:rsidRPr="00C42D73">
        <w:rPr>
          <w:szCs w:val="20"/>
          <w:lang w:eastAsia="zh-CN"/>
        </w:rPr>
        <w:t>Prema odredbama članka 107. Zakona o cestama</w:t>
      </w:r>
      <w:r w:rsidRPr="00C42D73">
        <w:t xml:space="preserve"> jedinica lokalne samouprave vodi jedinstvenu bazu podataka o nerazvrstanim cestama na svom području.</w:t>
      </w:r>
    </w:p>
    <w:p w14:paraId="25C41BD3" w14:textId="77777777" w:rsidR="00C42D73" w:rsidRPr="00C42D73" w:rsidRDefault="00C42D73" w:rsidP="00C42D73">
      <w:pPr>
        <w:suppressAutoHyphens/>
        <w:ind w:firstLine="720"/>
        <w:jc w:val="both"/>
        <w:rPr>
          <w:szCs w:val="20"/>
          <w:lang w:eastAsia="zh-CN"/>
        </w:rPr>
      </w:pPr>
      <w:r w:rsidRPr="00C42D73">
        <w:rPr>
          <w:szCs w:val="20"/>
          <w:lang w:eastAsia="zh-CN"/>
        </w:rPr>
        <w:t xml:space="preserve">Prema odredbama istoga članka sadržaj i način vođenja jedinstvene baze podataka o nerazvrstanim cestama trebao je propisati ministar pomorstva, prometa i infrastrukture uz suglasnost ministra nadležnog za poslove komunalnog gospodarstva, ali to, iako je od donošenja Zakona o cestama proteklo već 15 godina nije ni do sada učinjeno. </w:t>
      </w:r>
    </w:p>
    <w:p w14:paraId="6F6C3F2C" w14:textId="77777777" w:rsidR="00C42D73" w:rsidRPr="00C42D73" w:rsidRDefault="00C42D73" w:rsidP="00C42D73">
      <w:pPr>
        <w:suppressAutoHyphens/>
        <w:ind w:firstLine="720"/>
        <w:jc w:val="both"/>
        <w:rPr>
          <w:szCs w:val="20"/>
          <w:lang w:eastAsia="zh-CN"/>
        </w:rPr>
      </w:pPr>
      <w:r w:rsidRPr="00C42D73">
        <w:rPr>
          <w:szCs w:val="20"/>
          <w:lang w:eastAsia="zh-CN"/>
        </w:rPr>
        <w:t xml:space="preserve">U većini jedinica lokalne samouprave popise nerazvrstanih cesta utvrđivali su načelnici i gradonačelnici kao izvršna tijela temeljem ovlaštenja iz odluka predstavničkih tijela (pa i u Općini Marčana), ali je </w:t>
      </w:r>
      <w:proofErr w:type="spellStart"/>
      <w:r w:rsidRPr="00C42D73">
        <w:rPr>
          <w:szCs w:val="20"/>
          <w:lang w:eastAsia="zh-CN"/>
        </w:rPr>
        <w:t>upravnosudska</w:t>
      </w:r>
      <w:proofErr w:type="spellEnd"/>
      <w:r w:rsidRPr="00C42D73">
        <w:rPr>
          <w:szCs w:val="20"/>
          <w:lang w:eastAsia="zh-CN"/>
        </w:rPr>
        <w:t xml:space="preserve"> praksa zauzela stajalište da su ti popisi nerazvrstanih cesta opći akti, te da njih može utvrđivati samo predstavničko tijelo, koju tu svoju ovlast ne smije prenositi na izvršna tijela.</w:t>
      </w:r>
    </w:p>
    <w:p w14:paraId="26C06CCD" w14:textId="77777777" w:rsidR="00C42D73" w:rsidRPr="00C42D73" w:rsidRDefault="00C42D73" w:rsidP="00C42D73">
      <w:pPr>
        <w:suppressAutoHyphens/>
        <w:ind w:firstLine="720"/>
        <w:jc w:val="both"/>
        <w:rPr>
          <w:szCs w:val="20"/>
          <w:lang w:eastAsia="zh-CN"/>
        </w:rPr>
      </w:pPr>
      <w:r w:rsidRPr="00C42D73">
        <w:rPr>
          <w:szCs w:val="20"/>
          <w:lang w:eastAsia="zh-CN"/>
        </w:rPr>
        <w:t>Sukladno navedenom, predlaže se donošenje Odluka od strane Općinskog vijeća.</w:t>
      </w:r>
    </w:p>
    <w:p w14:paraId="01EB2A6E" w14:textId="77777777" w:rsidR="00C42D73" w:rsidRPr="00C42D73" w:rsidRDefault="00C42D73" w:rsidP="00C42D73">
      <w:pPr>
        <w:suppressAutoHyphens/>
        <w:jc w:val="both"/>
        <w:rPr>
          <w:szCs w:val="20"/>
          <w:lang w:eastAsia="zh-CN"/>
        </w:rPr>
      </w:pPr>
    </w:p>
    <w:p w14:paraId="35C76680" w14:textId="77777777" w:rsidR="00C42D73" w:rsidRPr="00C42D73" w:rsidRDefault="00C42D73" w:rsidP="00C42D73">
      <w:pPr>
        <w:suppressAutoHyphens/>
        <w:jc w:val="both"/>
        <w:rPr>
          <w:szCs w:val="20"/>
          <w:lang w:eastAsia="zh-CN"/>
        </w:rPr>
      </w:pPr>
      <w:r w:rsidRPr="00C42D73">
        <w:rPr>
          <w:b/>
          <w:bCs/>
          <w:szCs w:val="20"/>
          <w:lang w:eastAsia="zh-CN"/>
        </w:rPr>
        <w:t>II  TEMELJNA PITANJA KOJA TREBA UREDITI  ODLUKOM</w:t>
      </w:r>
    </w:p>
    <w:p w14:paraId="3DB3FA3E" w14:textId="77777777" w:rsidR="00C42D73" w:rsidRPr="00C42D73" w:rsidRDefault="00C42D73" w:rsidP="00C42D73">
      <w:pPr>
        <w:suppressAutoHyphens/>
        <w:jc w:val="both"/>
        <w:rPr>
          <w:b/>
          <w:bCs/>
          <w:szCs w:val="20"/>
          <w:lang w:eastAsia="zh-CN"/>
        </w:rPr>
      </w:pPr>
    </w:p>
    <w:p w14:paraId="3C9400C7" w14:textId="77777777" w:rsidR="00C42D73" w:rsidRPr="00C42D73" w:rsidRDefault="00C42D73" w:rsidP="00C42D73">
      <w:pPr>
        <w:suppressAutoHyphens/>
        <w:ind w:firstLine="720"/>
        <w:jc w:val="both"/>
        <w:rPr>
          <w:szCs w:val="20"/>
          <w:lang w:eastAsia="zh-CN"/>
        </w:rPr>
      </w:pPr>
      <w:r w:rsidRPr="00C42D73">
        <w:rPr>
          <w:szCs w:val="20"/>
          <w:lang w:eastAsia="zh-CN"/>
        </w:rPr>
        <w:t xml:space="preserve">Predloženom Odlukom predlaže se za područje k.o. </w:t>
      </w:r>
      <w:proofErr w:type="spellStart"/>
      <w:r w:rsidRPr="00C42D73">
        <w:rPr>
          <w:szCs w:val="20"/>
          <w:lang w:eastAsia="zh-CN"/>
        </w:rPr>
        <w:t>Rakalj</w:t>
      </w:r>
      <w:proofErr w:type="spellEnd"/>
      <w:r w:rsidRPr="00C42D73">
        <w:rPr>
          <w:szCs w:val="20"/>
          <w:lang w:eastAsia="zh-CN"/>
        </w:rPr>
        <w:t xml:space="preserve"> izmijeniti i dopuniti postojeće stanje nerazvrstanih cesta po kategorijama sa njihovim oznakama i osnovnim tehničkim podacima.</w:t>
      </w:r>
    </w:p>
    <w:p w14:paraId="14EEAD7C" w14:textId="77777777" w:rsidR="00C42D73" w:rsidRPr="00C42D73" w:rsidRDefault="00C42D73" w:rsidP="00C42D73">
      <w:pPr>
        <w:widowControl w:val="0"/>
        <w:suppressAutoHyphens/>
        <w:spacing w:after="57"/>
        <w:ind w:right="-1"/>
        <w:jc w:val="both"/>
        <w:rPr>
          <w:rFonts w:eastAsia="SimSun"/>
          <w:lang w:eastAsia="hi-IN" w:bidi="hi-IN"/>
        </w:rPr>
      </w:pPr>
      <w:r w:rsidRPr="00C42D73">
        <w:rPr>
          <w:rFonts w:eastAsia="SimSun"/>
          <w:lang w:eastAsia="hi-IN" w:bidi="hi-IN"/>
        </w:rPr>
        <w:tab/>
        <w:t>Kategorije nerazvrstanih cesta prema odredbama članka 5. postojeće Odluke o nerazvrstanim cestama na području Općine Marčana su posebice:</w:t>
      </w:r>
    </w:p>
    <w:p w14:paraId="238223B3" w14:textId="77777777" w:rsidR="00C42D73" w:rsidRPr="00C42D73" w:rsidRDefault="00C42D73" w:rsidP="00C42D73">
      <w:pPr>
        <w:widowControl w:val="0"/>
        <w:numPr>
          <w:ilvl w:val="0"/>
          <w:numId w:val="45"/>
        </w:numPr>
        <w:suppressAutoHyphens/>
        <w:spacing w:after="57" w:line="259" w:lineRule="auto"/>
        <w:ind w:right="-1" w:hanging="436"/>
        <w:jc w:val="both"/>
        <w:rPr>
          <w:lang w:eastAsia="ar-SA"/>
        </w:rPr>
      </w:pPr>
      <w:r w:rsidRPr="00C42D73">
        <w:rPr>
          <w:lang w:eastAsia="ar-SA"/>
        </w:rPr>
        <w:t>ceste koje povezuju naselja,</w:t>
      </w:r>
    </w:p>
    <w:p w14:paraId="52A03F9A" w14:textId="77777777" w:rsidR="00C42D73" w:rsidRPr="00C42D73" w:rsidRDefault="00C42D73" w:rsidP="00C42D73">
      <w:pPr>
        <w:widowControl w:val="0"/>
        <w:numPr>
          <w:ilvl w:val="0"/>
          <w:numId w:val="45"/>
        </w:numPr>
        <w:suppressAutoHyphens/>
        <w:spacing w:after="57" w:line="259" w:lineRule="auto"/>
        <w:ind w:right="-1" w:hanging="436"/>
        <w:jc w:val="both"/>
        <w:rPr>
          <w:lang w:eastAsia="ar-SA"/>
        </w:rPr>
      </w:pPr>
      <w:r w:rsidRPr="00C42D73">
        <w:rPr>
          <w:lang w:eastAsia="ar-SA"/>
        </w:rPr>
        <w:t>ceste koje povezuju područja unutar Općine i naselja,</w:t>
      </w:r>
    </w:p>
    <w:p w14:paraId="68B4CBE9" w14:textId="77777777" w:rsidR="00C42D73" w:rsidRPr="00C42D73" w:rsidRDefault="00C42D73" w:rsidP="00C42D73">
      <w:pPr>
        <w:widowControl w:val="0"/>
        <w:numPr>
          <w:ilvl w:val="0"/>
          <w:numId w:val="45"/>
        </w:numPr>
        <w:suppressAutoHyphens/>
        <w:spacing w:after="57" w:line="259" w:lineRule="auto"/>
        <w:ind w:right="-1" w:hanging="436"/>
        <w:jc w:val="both"/>
        <w:rPr>
          <w:lang w:eastAsia="ar-SA"/>
        </w:rPr>
      </w:pPr>
      <w:r w:rsidRPr="00C42D73">
        <w:rPr>
          <w:lang w:eastAsia="ar-SA"/>
        </w:rPr>
        <w:t>terminali i okretišta vozila javnog prijevoza,</w:t>
      </w:r>
    </w:p>
    <w:p w14:paraId="7AFFA918" w14:textId="77777777" w:rsidR="00C42D73" w:rsidRPr="00C42D73" w:rsidRDefault="00C42D73" w:rsidP="00C42D73">
      <w:pPr>
        <w:widowControl w:val="0"/>
        <w:numPr>
          <w:ilvl w:val="0"/>
          <w:numId w:val="45"/>
        </w:numPr>
        <w:suppressAutoHyphens/>
        <w:spacing w:after="57" w:line="259" w:lineRule="auto"/>
        <w:ind w:right="-1" w:hanging="436"/>
        <w:jc w:val="both"/>
        <w:rPr>
          <w:lang w:eastAsia="ar-SA"/>
        </w:rPr>
      </w:pPr>
      <w:r w:rsidRPr="00C42D73">
        <w:rPr>
          <w:lang w:eastAsia="ar-SA"/>
        </w:rPr>
        <w:t>pristupne ceste do stambenih, poslovnih, gospodarskih i drugih građevina,</w:t>
      </w:r>
    </w:p>
    <w:p w14:paraId="3D06FCCC" w14:textId="77777777" w:rsidR="00C42D73" w:rsidRPr="00C42D73" w:rsidRDefault="00C42D73" w:rsidP="00C42D73">
      <w:pPr>
        <w:widowControl w:val="0"/>
        <w:numPr>
          <w:ilvl w:val="0"/>
          <w:numId w:val="45"/>
        </w:numPr>
        <w:suppressAutoHyphens/>
        <w:spacing w:after="57" w:line="259" w:lineRule="auto"/>
        <w:ind w:right="-1" w:hanging="436"/>
        <w:jc w:val="both"/>
        <w:rPr>
          <w:lang w:eastAsia="ar-SA"/>
        </w:rPr>
      </w:pPr>
      <w:r w:rsidRPr="00C42D73">
        <w:rPr>
          <w:lang w:eastAsia="ar-SA"/>
        </w:rPr>
        <w:t>druge ceste na području Općine i naselja koje nisu razvrstane kao javne ceste.</w:t>
      </w:r>
    </w:p>
    <w:p w14:paraId="501CFA58" w14:textId="77777777" w:rsidR="00C42D73" w:rsidRPr="00C42D73" w:rsidRDefault="00C42D73" w:rsidP="00C42D73">
      <w:pPr>
        <w:widowControl w:val="0"/>
        <w:suppressAutoHyphens/>
        <w:spacing w:after="57"/>
        <w:ind w:right="-1" w:firstLine="708"/>
        <w:jc w:val="both"/>
        <w:rPr>
          <w:szCs w:val="20"/>
          <w:lang w:eastAsia="zh-CN"/>
        </w:rPr>
      </w:pPr>
      <w:r w:rsidRPr="00C42D73">
        <w:rPr>
          <w:szCs w:val="20"/>
          <w:lang w:eastAsia="zh-CN"/>
        </w:rPr>
        <w:t xml:space="preserve">Nerazvrstanih cesta koje bi imale karakter terminala i okretišta javnog prijevoza za sada na području Općine Marčana, pa i na području k.o. </w:t>
      </w:r>
      <w:proofErr w:type="spellStart"/>
      <w:r w:rsidRPr="00C42D73">
        <w:rPr>
          <w:szCs w:val="20"/>
          <w:lang w:eastAsia="zh-CN"/>
        </w:rPr>
        <w:t>Rakalj</w:t>
      </w:r>
      <w:proofErr w:type="spellEnd"/>
      <w:r w:rsidRPr="00C42D73">
        <w:rPr>
          <w:szCs w:val="20"/>
          <w:lang w:eastAsia="zh-CN"/>
        </w:rPr>
        <w:t>, nema.</w:t>
      </w:r>
    </w:p>
    <w:p w14:paraId="02BCF2D1" w14:textId="77777777" w:rsidR="00C42D73" w:rsidRPr="00C42D73" w:rsidRDefault="00C42D73" w:rsidP="00C42D73">
      <w:pPr>
        <w:keepNext/>
        <w:numPr>
          <w:ilvl w:val="1"/>
          <w:numId w:val="0"/>
        </w:numPr>
        <w:tabs>
          <w:tab w:val="num" w:pos="0"/>
        </w:tabs>
        <w:suppressAutoHyphens/>
        <w:ind w:firstLine="360"/>
        <w:jc w:val="both"/>
        <w:outlineLvl w:val="1"/>
        <w:rPr>
          <w:b/>
          <w:lang w:eastAsia="zh-CN"/>
        </w:rPr>
      </w:pPr>
    </w:p>
    <w:p w14:paraId="25BBDE2C" w14:textId="77777777" w:rsidR="00C42D73" w:rsidRPr="00C42D73" w:rsidRDefault="00C42D73" w:rsidP="00C42D73">
      <w:pPr>
        <w:keepNext/>
        <w:numPr>
          <w:ilvl w:val="1"/>
          <w:numId w:val="0"/>
        </w:numPr>
        <w:tabs>
          <w:tab w:val="num" w:pos="0"/>
        </w:tabs>
        <w:suppressAutoHyphens/>
        <w:jc w:val="both"/>
        <w:outlineLvl w:val="1"/>
      </w:pPr>
      <w:r w:rsidRPr="00C42D73">
        <w:rPr>
          <w:b/>
          <w:lang w:eastAsia="zh-CN"/>
        </w:rPr>
        <w:t>III  OCJENA SADAŠNJEG STANJA</w:t>
      </w:r>
    </w:p>
    <w:p w14:paraId="3346F1D7" w14:textId="77777777" w:rsidR="00C42D73" w:rsidRPr="00C42D73" w:rsidRDefault="00C42D73" w:rsidP="00C42D73">
      <w:pPr>
        <w:widowControl w:val="0"/>
        <w:suppressAutoHyphens/>
        <w:spacing w:after="57"/>
        <w:ind w:right="-1" w:firstLine="708"/>
        <w:jc w:val="both"/>
        <w:rPr>
          <w:rFonts w:eastAsia="SimSun"/>
          <w:lang w:eastAsia="hi-IN" w:bidi="hi-IN"/>
        </w:rPr>
      </w:pPr>
      <w:r w:rsidRPr="00C42D73">
        <w:rPr>
          <w:szCs w:val="20"/>
          <w:lang w:eastAsia="zh-CN"/>
        </w:rPr>
        <w:t xml:space="preserve">Odlukom o utvrđivanju nerazvrstanih cesta na području k.o. </w:t>
      </w:r>
      <w:proofErr w:type="spellStart"/>
      <w:r w:rsidRPr="00C42D73">
        <w:rPr>
          <w:szCs w:val="20"/>
          <w:lang w:eastAsia="zh-CN"/>
        </w:rPr>
        <w:t>Rakalj</w:t>
      </w:r>
      <w:proofErr w:type="spellEnd"/>
      <w:r w:rsidRPr="00C42D73">
        <w:rPr>
          <w:szCs w:val="20"/>
          <w:lang w:eastAsia="zh-CN"/>
        </w:rPr>
        <w:t xml:space="preserve"> („Službene novine Općine Marčana“, br. 12/21..) utvrđene su nerazvrstane ceste na području naselju u k.o. </w:t>
      </w:r>
      <w:proofErr w:type="spellStart"/>
      <w:r w:rsidRPr="00C42D73">
        <w:rPr>
          <w:szCs w:val="20"/>
          <w:lang w:eastAsia="zh-CN"/>
        </w:rPr>
        <w:t>Rakalj</w:t>
      </w:r>
      <w:proofErr w:type="spellEnd"/>
      <w:r w:rsidRPr="00C42D73">
        <w:rPr>
          <w:szCs w:val="20"/>
          <w:lang w:eastAsia="zh-CN"/>
        </w:rPr>
        <w:t xml:space="preserve">, te se je protekom vremena, posebice zbog Izmjena i dopuna Prostornog plana uređenja Općine Marčana („Službene novine općine Marčana“, br. 9/09., 7/20., 4/23. i 6/23-pročišćeni tekst), javila potreba za izmjenama i dopunama navedene odluke, kao i zbog  promjena u katastru nekretnina </w:t>
      </w:r>
      <w:r w:rsidRPr="00C42D73">
        <w:rPr>
          <w:rFonts w:eastAsia="SimSun"/>
          <w:lang w:eastAsia="hi-IN" w:bidi="hi-IN"/>
        </w:rPr>
        <w:t xml:space="preserve">te je stoga potrebno novom odlukom, koju će donijeti Općinsko vijeće, urediti istu materiju. </w:t>
      </w:r>
    </w:p>
    <w:p w14:paraId="43B883E5" w14:textId="77777777" w:rsidR="00C42D73" w:rsidRPr="00C42D73" w:rsidRDefault="00C42D73" w:rsidP="00C42D73">
      <w:pPr>
        <w:widowControl w:val="0"/>
        <w:suppressAutoHyphens/>
        <w:spacing w:after="57"/>
        <w:ind w:right="-1" w:firstLine="708"/>
        <w:jc w:val="both"/>
        <w:rPr>
          <w:b/>
          <w:bCs/>
          <w:szCs w:val="20"/>
          <w:lang w:eastAsia="zh-CN"/>
        </w:rPr>
      </w:pPr>
      <w:r w:rsidRPr="00C42D73">
        <w:rPr>
          <w:rFonts w:eastAsia="SimSun"/>
          <w:lang w:eastAsia="hi-IN" w:bidi="hi-IN"/>
        </w:rPr>
        <w:t xml:space="preserve">U 2025.godini došlo je do promjena granice između Općine Marčana i Općine Barban te shodno tome bilo potrebno iz postojeće Odluke izbrisati nerazvrstane ceste koje se sada nalaze na teritoriju Općine Barban kao što je bilo potrebno pojedine izmijeniti iz istog razloga. </w:t>
      </w:r>
    </w:p>
    <w:p w14:paraId="1E64B05B" w14:textId="075C94AF" w:rsidR="00C42D73" w:rsidRPr="00C42D73" w:rsidRDefault="00C42D73" w:rsidP="00C42D73">
      <w:pPr>
        <w:suppressAutoHyphens/>
        <w:jc w:val="both"/>
        <w:rPr>
          <w:szCs w:val="20"/>
          <w:lang w:eastAsia="zh-CN"/>
        </w:rPr>
      </w:pPr>
      <w:r w:rsidRPr="00C42D73">
        <w:rPr>
          <w:b/>
          <w:bCs/>
          <w:szCs w:val="20"/>
          <w:lang w:eastAsia="zh-CN"/>
        </w:rPr>
        <w:t>IV  SREDSTVA POTREBNA ZA PROVOĐENJE  ODLUKE</w:t>
      </w:r>
    </w:p>
    <w:p w14:paraId="17CE4D21" w14:textId="77777777" w:rsidR="00C42D73" w:rsidRPr="00C42D73" w:rsidRDefault="00C42D73" w:rsidP="00C42D73">
      <w:pPr>
        <w:suppressAutoHyphens/>
        <w:ind w:firstLine="720"/>
        <w:jc w:val="both"/>
        <w:rPr>
          <w:szCs w:val="20"/>
          <w:lang w:eastAsia="zh-CN"/>
        </w:rPr>
      </w:pPr>
      <w:r w:rsidRPr="00C42D73">
        <w:rPr>
          <w:szCs w:val="20"/>
          <w:lang w:eastAsia="zh-CN"/>
        </w:rPr>
        <w:t>Za provedbu predložene Odluke neće biti potrebna dodatna novčana sredstva.</w:t>
      </w:r>
    </w:p>
    <w:p w14:paraId="6071BC0F" w14:textId="77777777" w:rsidR="00C42D73" w:rsidRPr="00C42D73" w:rsidRDefault="00C42D73" w:rsidP="00C42D73">
      <w:pPr>
        <w:suppressAutoHyphens/>
        <w:ind w:firstLine="720"/>
        <w:jc w:val="both"/>
        <w:rPr>
          <w:szCs w:val="20"/>
          <w:lang w:eastAsia="zh-CN"/>
        </w:rPr>
      </w:pPr>
    </w:p>
    <w:p w14:paraId="064879D3" w14:textId="77777777" w:rsidR="00C42D73" w:rsidRPr="00356EAB" w:rsidRDefault="00C42D73" w:rsidP="00C42D73">
      <w:pPr>
        <w:keepNext/>
        <w:numPr>
          <w:ilvl w:val="1"/>
          <w:numId w:val="0"/>
        </w:numPr>
        <w:tabs>
          <w:tab w:val="num" w:pos="0"/>
        </w:tabs>
        <w:suppressAutoHyphens/>
        <w:ind w:firstLine="720"/>
        <w:jc w:val="both"/>
        <w:outlineLvl w:val="1"/>
        <w:rPr>
          <w:i/>
          <w:lang w:eastAsia="zh-CN"/>
        </w:rPr>
      </w:pPr>
      <w:r w:rsidRPr="00356EAB">
        <w:rPr>
          <w:b/>
          <w:lang w:eastAsia="zh-CN"/>
        </w:rPr>
        <w:t>V  OBRAZLOŽENJE SADRŽAJA ODLUKE</w:t>
      </w:r>
    </w:p>
    <w:p w14:paraId="2576361F" w14:textId="77777777" w:rsidR="00C42D73" w:rsidRPr="00C42D73" w:rsidRDefault="00C42D73" w:rsidP="00C42D73">
      <w:pPr>
        <w:suppressAutoHyphens/>
        <w:ind w:firstLine="720"/>
        <w:jc w:val="both"/>
        <w:rPr>
          <w:sz w:val="20"/>
          <w:szCs w:val="20"/>
          <w:lang w:eastAsia="zh-CN"/>
        </w:rPr>
      </w:pPr>
      <w:r w:rsidRPr="00C42D73">
        <w:rPr>
          <w:b/>
          <w:szCs w:val="20"/>
          <w:u w:val="single"/>
          <w:lang w:eastAsia="zh-CN"/>
        </w:rPr>
        <w:t>Uz članak 1.</w:t>
      </w:r>
    </w:p>
    <w:p w14:paraId="43070C04" w14:textId="77777777" w:rsidR="00C42D73" w:rsidRPr="00C42D73" w:rsidRDefault="00C42D73" w:rsidP="00C42D73">
      <w:pPr>
        <w:suppressAutoHyphens/>
        <w:ind w:firstLine="720"/>
        <w:jc w:val="both"/>
        <w:rPr>
          <w:b/>
          <w:szCs w:val="20"/>
          <w:u w:val="single"/>
          <w:lang w:eastAsia="zh-CN"/>
        </w:rPr>
      </w:pPr>
      <w:bookmarkStart w:id="3" w:name="_Hlk528324555"/>
      <w:r w:rsidRPr="00C42D73">
        <w:rPr>
          <w:szCs w:val="20"/>
          <w:lang w:eastAsia="zh-CN"/>
        </w:rPr>
        <w:t xml:space="preserve">Ovim se člankom u članku 2. redak </w:t>
      </w:r>
      <w:r w:rsidRPr="00C42D73">
        <w:rPr>
          <w:rFonts w:eastAsia="SimSun"/>
          <w:lang w:eastAsia="hi-IN" w:bidi="hi-IN"/>
        </w:rPr>
        <w:t>4</w:t>
      </w:r>
      <w:r w:rsidRPr="00C42D73">
        <w:rPr>
          <w:szCs w:val="20"/>
          <w:lang w:eastAsia="zh-CN"/>
        </w:rPr>
        <w:t xml:space="preserve">. Odluke mijenja opis položaja nerazvrstane ceste kao i dužina metara ceste i to ceste označene oznakom NC 603, sve  zbog novonastalih promjena u katastru nekretnina kao i zbog Izmjena i dopuna Prostornog plana uređenja Općine Marčana (proširenjem građevinskog područja naselja na području k.o. </w:t>
      </w:r>
      <w:proofErr w:type="spellStart"/>
      <w:r w:rsidRPr="00C42D73">
        <w:rPr>
          <w:szCs w:val="20"/>
          <w:lang w:eastAsia="zh-CN"/>
        </w:rPr>
        <w:t>Rakalj</w:t>
      </w:r>
      <w:proofErr w:type="spellEnd"/>
      <w:r w:rsidRPr="00C42D73">
        <w:rPr>
          <w:szCs w:val="20"/>
          <w:lang w:eastAsia="zh-CN"/>
        </w:rPr>
        <w:t xml:space="preserve"> pojedine ceste imaju sada veću odnosno manju dužinu izraženu u metrima).  </w:t>
      </w:r>
      <w:bookmarkEnd w:id="3"/>
    </w:p>
    <w:p w14:paraId="0064DD9C" w14:textId="77777777" w:rsidR="00C42D73" w:rsidRPr="00C42D73" w:rsidRDefault="00C42D73" w:rsidP="00C42D73">
      <w:pPr>
        <w:suppressAutoHyphens/>
        <w:ind w:firstLine="720"/>
        <w:jc w:val="both"/>
        <w:rPr>
          <w:sz w:val="20"/>
          <w:szCs w:val="20"/>
          <w:lang w:eastAsia="zh-CN"/>
        </w:rPr>
      </w:pPr>
      <w:r w:rsidRPr="00C42D73">
        <w:rPr>
          <w:b/>
          <w:szCs w:val="20"/>
          <w:u w:val="single"/>
          <w:lang w:eastAsia="zh-CN"/>
        </w:rPr>
        <w:t>Uz članak 2.</w:t>
      </w:r>
    </w:p>
    <w:p w14:paraId="38964938" w14:textId="77777777" w:rsidR="00C42D73" w:rsidRPr="00C42D73" w:rsidRDefault="00C42D73" w:rsidP="00C42D73">
      <w:pPr>
        <w:suppressAutoHyphens/>
        <w:ind w:firstLine="720"/>
        <w:jc w:val="both"/>
        <w:rPr>
          <w:b/>
          <w:szCs w:val="20"/>
          <w:u w:val="single"/>
          <w:lang w:eastAsia="zh-CN"/>
        </w:rPr>
      </w:pPr>
      <w:r w:rsidRPr="00C42D73">
        <w:rPr>
          <w:szCs w:val="20"/>
          <w:lang w:eastAsia="zh-CN"/>
        </w:rPr>
        <w:t xml:space="preserve">Ovim se člankom u članku 3. redcima </w:t>
      </w:r>
      <w:r w:rsidRPr="00C42D73">
        <w:rPr>
          <w:rFonts w:eastAsia="SimSun"/>
          <w:lang w:eastAsia="hi-IN" w:bidi="hi-IN"/>
        </w:rPr>
        <w:t>3., 6., 7., 10., 23., 25., 27., 42., 44., 45., 48., 50., 54., 60., 61., 65., 66. i 71</w:t>
      </w:r>
      <w:r w:rsidRPr="00C42D73">
        <w:rPr>
          <w:szCs w:val="20"/>
          <w:lang w:eastAsia="zh-CN"/>
        </w:rPr>
        <w:t xml:space="preserve">., Odluke mijenja opis položaja nerazvrstanih cesta kao i dužina metara pojedinih cesta, i to ceste označene oznakama NCP 602, NCP 605, NCP 606, NCP 607, NCP 609, NCP 610, NCP 622, NCP 624, NCP 626, NCP 641, NCP 643, NCP 644, NCP 647, NCP 649, NCP 653, NCP 659, NCP 660, NCP 664, NCP 665 i NCP 670, sve  zbog novonastalih promjena u katastru nekretnina kao i zbog Izmjena i dopuna Prostornog plana uređenja Općine Marčana (proširenjem građevinskog područja naselja na području k.o. </w:t>
      </w:r>
      <w:proofErr w:type="spellStart"/>
      <w:r w:rsidRPr="00C42D73">
        <w:rPr>
          <w:szCs w:val="20"/>
          <w:lang w:eastAsia="zh-CN"/>
        </w:rPr>
        <w:t>Rakalj</w:t>
      </w:r>
      <w:proofErr w:type="spellEnd"/>
      <w:r w:rsidRPr="00C42D73">
        <w:rPr>
          <w:szCs w:val="20"/>
          <w:lang w:eastAsia="zh-CN"/>
        </w:rPr>
        <w:t xml:space="preserve"> pojedine ceste imaju sada veću dužinu izraženu u metrima).  </w:t>
      </w:r>
    </w:p>
    <w:p w14:paraId="7883AEE0" w14:textId="77777777" w:rsidR="00C42D73" w:rsidRPr="00C42D73" w:rsidRDefault="00C42D73" w:rsidP="00C42D73">
      <w:pPr>
        <w:suppressAutoHyphens/>
        <w:ind w:firstLine="720"/>
        <w:jc w:val="both"/>
        <w:rPr>
          <w:b/>
          <w:szCs w:val="20"/>
          <w:u w:val="single"/>
          <w:lang w:eastAsia="zh-CN"/>
        </w:rPr>
      </w:pPr>
      <w:r w:rsidRPr="00C42D73">
        <w:rPr>
          <w:b/>
          <w:szCs w:val="20"/>
          <w:u w:val="single"/>
          <w:lang w:eastAsia="zh-CN"/>
        </w:rPr>
        <w:t>Uz članak 3.</w:t>
      </w:r>
    </w:p>
    <w:p w14:paraId="6ED8C52D" w14:textId="77777777" w:rsidR="00C42D73" w:rsidRPr="00C42D73" w:rsidRDefault="00C42D73" w:rsidP="00C42D73">
      <w:pPr>
        <w:suppressAutoHyphens/>
        <w:ind w:firstLine="720"/>
        <w:jc w:val="both"/>
        <w:rPr>
          <w:bCs/>
          <w:szCs w:val="20"/>
          <w:lang w:eastAsia="zh-CN"/>
        </w:rPr>
      </w:pPr>
      <w:r w:rsidRPr="00C42D73">
        <w:rPr>
          <w:bCs/>
          <w:szCs w:val="20"/>
          <w:lang w:eastAsia="zh-CN"/>
        </w:rPr>
        <w:t xml:space="preserve">Ovim se člankom u članku 2. Odluke iza retka 68. dodaje redak 69. u kojem se oznakom NCP 668. </w:t>
      </w:r>
      <w:r w:rsidRPr="00C42D73">
        <w:rPr>
          <w:rFonts w:eastAsia="Calibri"/>
          <w:lang w:eastAsia="zh-CN"/>
        </w:rPr>
        <w:t xml:space="preserve">dodaje nova nerazvrstana cesta na području k.o. </w:t>
      </w:r>
      <w:proofErr w:type="spellStart"/>
      <w:r w:rsidRPr="00C42D73">
        <w:rPr>
          <w:rFonts w:eastAsia="Calibri"/>
          <w:lang w:eastAsia="zh-CN"/>
        </w:rPr>
        <w:t>Rakalj</w:t>
      </w:r>
      <w:proofErr w:type="spellEnd"/>
      <w:r w:rsidRPr="00C42D73">
        <w:rPr>
          <w:rFonts w:eastAsia="Calibri"/>
          <w:lang w:eastAsia="zh-CN"/>
        </w:rPr>
        <w:t xml:space="preserve"> koja je pristupna cesta do stambenih, poslovnih, gospodarskih i drugih građevina u građevinskom području naselja </w:t>
      </w:r>
      <w:proofErr w:type="spellStart"/>
      <w:r w:rsidRPr="00C42D73">
        <w:rPr>
          <w:rFonts w:eastAsia="Calibri"/>
          <w:lang w:eastAsia="zh-CN"/>
        </w:rPr>
        <w:t>Rakalj</w:t>
      </w:r>
      <w:proofErr w:type="spellEnd"/>
      <w:r w:rsidRPr="00C42D73">
        <w:rPr>
          <w:rFonts w:eastAsia="Calibri"/>
          <w:lang w:eastAsia="zh-CN"/>
        </w:rPr>
        <w:t xml:space="preserve"> te izdvojenim dijelovima građevinskih područja naselja, a koje nisu obuhvaćene postojećom Odlukom</w:t>
      </w:r>
    </w:p>
    <w:p w14:paraId="0D114EA7" w14:textId="77777777" w:rsidR="00C42D73" w:rsidRPr="00C42D73" w:rsidRDefault="00C42D73" w:rsidP="00C42D73">
      <w:pPr>
        <w:suppressAutoHyphens/>
        <w:ind w:firstLine="720"/>
        <w:jc w:val="both"/>
        <w:rPr>
          <w:sz w:val="20"/>
          <w:szCs w:val="20"/>
          <w:lang w:eastAsia="zh-CN"/>
        </w:rPr>
      </w:pPr>
      <w:r w:rsidRPr="00C42D73">
        <w:rPr>
          <w:b/>
          <w:szCs w:val="20"/>
          <w:u w:val="single"/>
          <w:lang w:eastAsia="zh-CN"/>
        </w:rPr>
        <w:t>Uz članak 4.</w:t>
      </w:r>
    </w:p>
    <w:p w14:paraId="6C032785" w14:textId="77777777" w:rsidR="00C42D73" w:rsidRPr="00C42D73" w:rsidRDefault="00C42D73" w:rsidP="00C42D73">
      <w:pPr>
        <w:suppressAutoHyphens/>
        <w:ind w:firstLine="720"/>
        <w:jc w:val="both"/>
        <w:rPr>
          <w:bCs/>
          <w:szCs w:val="20"/>
          <w:lang w:eastAsia="zh-CN"/>
        </w:rPr>
      </w:pPr>
      <w:r w:rsidRPr="00C42D73">
        <w:rPr>
          <w:bCs/>
          <w:szCs w:val="20"/>
          <w:lang w:eastAsia="zh-CN"/>
        </w:rPr>
        <w:t xml:space="preserve">Ovim se člankom u članku 3.redci 13., 14. i 15. Odluke brišu odnosno iz postojeće Odluke brišu se nerazvrstane ceste označene oznakama NCP 612, NCP 613 i NCP 614 zbog izmjena granica Općine Marčana i Općine Barban. Navedene nerazvrstane ceste nalaze se sada na teritoriju Općine Barban.  </w:t>
      </w:r>
    </w:p>
    <w:p w14:paraId="501004C3" w14:textId="77777777" w:rsidR="00C42D73" w:rsidRPr="00C42D73" w:rsidRDefault="00C42D73" w:rsidP="00C42D73">
      <w:pPr>
        <w:suppressAutoHyphens/>
        <w:ind w:firstLine="720"/>
        <w:jc w:val="both"/>
        <w:rPr>
          <w:sz w:val="20"/>
          <w:szCs w:val="20"/>
          <w:lang w:eastAsia="zh-CN"/>
        </w:rPr>
      </w:pPr>
      <w:r w:rsidRPr="00C42D73">
        <w:rPr>
          <w:b/>
          <w:szCs w:val="20"/>
          <w:u w:val="single"/>
          <w:lang w:eastAsia="zh-CN"/>
        </w:rPr>
        <w:t>Uz članak 5.</w:t>
      </w:r>
    </w:p>
    <w:p w14:paraId="119398F7" w14:textId="77777777" w:rsidR="00C42D73" w:rsidRPr="00C42D73" w:rsidRDefault="00C42D73" w:rsidP="00C42D73">
      <w:pPr>
        <w:suppressAutoHyphens/>
        <w:ind w:firstLine="720"/>
        <w:jc w:val="both"/>
        <w:rPr>
          <w:b/>
          <w:szCs w:val="20"/>
          <w:u w:val="single"/>
          <w:lang w:eastAsia="zh-CN"/>
        </w:rPr>
      </w:pPr>
      <w:r w:rsidRPr="00C42D73">
        <w:rPr>
          <w:szCs w:val="20"/>
          <w:lang w:eastAsia="zh-CN"/>
        </w:rPr>
        <w:t>Ovim se člankom u članku 4. redak 8. Odluke mijenja opis položaja osi  nerazvrstane ceste i to cesta označena oznakom NCU 607</w:t>
      </w:r>
      <w:r w:rsidRPr="00C42D73">
        <w:rPr>
          <w:rFonts w:eastAsia="Calibri"/>
          <w:lang w:eastAsia="zh-CN"/>
        </w:rPr>
        <w:t xml:space="preserve">., </w:t>
      </w:r>
      <w:r w:rsidRPr="00C42D73">
        <w:rPr>
          <w:szCs w:val="20"/>
          <w:lang w:eastAsia="zh-CN"/>
        </w:rPr>
        <w:t>sve  zbog novonastalih promjena u katastru nekretnina kao i zbog Izmjena i dopuna Prostornog plana uređenja Općine Marčana.</w:t>
      </w:r>
    </w:p>
    <w:p w14:paraId="665FF353" w14:textId="77777777" w:rsidR="00C42D73" w:rsidRPr="00C42D73" w:rsidRDefault="00C42D73" w:rsidP="00C42D73">
      <w:pPr>
        <w:suppressAutoHyphens/>
        <w:ind w:firstLine="720"/>
        <w:jc w:val="both"/>
        <w:rPr>
          <w:sz w:val="20"/>
          <w:szCs w:val="20"/>
          <w:lang w:eastAsia="zh-CN"/>
        </w:rPr>
      </w:pPr>
      <w:bookmarkStart w:id="4" w:name="_Hlk528325478"/>
      <w:r w:rsidRPr="00C42D73">
        <w:rPr>
          <w:b/>
          <w:szCs w:val="20"/>
          <w:u w:val="single"/>
          <w:lang w:eastAsia="zh-CN"/>
        </w:rPr>
        <w:t>Uz članak 6.</w:t>
      </w:r>
    </w:p>
    <w:p w14:paraId="0A06AED1" w14:textId="77777777" w:rsidR="00C42D73" w:rsidRPr="00C42D73" w:rsidRDefault="00C42D73" w:rsidP="00C42D73">
      <w:pPr>
        <w:suppressAutoHyphens/>
        <w:ind w:firstLine="720"/>
        <w:jc w:val="both"/>
        <w:rPr>
          <w:szCs w:val="20"/>
          <w:lang w:eastAsia="zh-CN"/>
        </w:rPr>
      </w:pPr>
      <w:r w:rsidRPr="00C42D73">
        <w:rPr>
          <w:szCs w:val="20"/>
          <w:lang w:eastAsia="zh-CN"/>
        </w:rPr>
        <w:t xml:space="preserve">Ovim se člankom u članku 5. </w:t>
      </w:r>
      <w:r w:rsidRPr="00C42D73">
        <w:rPr>
          <w:rFonts w:eastAsia="SimSun"/>
          <w:lang w:eastAsia="hi-IN" w:bidi="hi-IN"/>
        </w:rPr>
        <w:t>redcima 2., 4., 5., 6., 17., 18., 26., 30., 31., 38., 42., 45., 46., 47., 48., 49., 52., 54., 67., 68. i 70.</w:t>
      </w:r>
      <w:r w:rsidRPr="00C42D73">
        <w:rPr>
          <w:szCs w:val="20"/>
          <w:lang w:eastAsia="zh-CN"/>
        </w:rPr>
        <w:t xml:space="preserve"> Odluke mijenja opis položaja nerazvrstanih cesta kao i dužina metara pojedinih cesta, i to ceste označene oznakama NCO 601, NCO 603, NCO 604, NCO 605, NCO 616, NCO 617, NCO 618, NCO 625, NCO 629, NCO 630, NCO 637, NCO 641, NCO 644, NCO 645, NCO 646, NCO 647, NCO 648, NCO 651, NCO 653, NCO 666, NCO 667. i NCO 669, sve  zbog novonastalih promjena u katastru nekretnina kao i zbog Izmjena i dopuna Prostornog plana uređenja Općine Marčana (proširenjem građevinskog područja naselja na području k.o. </w:t>
      </w:r>
      <w:proofErr w:type="spellStart"/>
      <w:r w:rsidRPr="00C42D73">
        <w:rPr>
          <w:szCs w:val="20"/>
          <w:lang w:eastAsia="zh-CN"/>
        </w:rPr>
        <w:t>Rakalj</w:t>
      </w:r>
      <w:proofErr w:type="spellEnd"/>
      <w:r w:rsidRPr="00C42D73">
        <w:rPr>
          <w:szCs w:val="20"/>
          <w:lang w:eastAsia="zh-CN"/>
        </w:rPr>
        <w:t xml:space="preserve"> pojedine ceste imaju sada veću odnosno manju dužinu izraženu u metrima) te zbog izmjena granica Općine Marčana u odnosu s Općinom Barban.  </w:t>
      </w:r>
      <w:bookmarkEnd w:id="4"/>
    </w:p>
    <w:p w14:paraId="3D6D3E79" w14:textId="77777777" w:rsidR="00C42D73" w:rsidRPr="00C42D73" w:rsidRDefault="00C42D73" w:rsidP="00C42D73">
      <w:pPr>
        <w:suppressAutoHyphens/>
        <w:ind w:firstLine="720"/>
        <w:jc w:val="both"/>
        <w:rPr>
          <w:sz w:val="20"/>
          <w:szCs w:val="20"/>
          <w:lang w:eastAsia="zh-CN"/>
        </w:rPr>
      </w:pPr>
      <w:r w:rsidRPr="00C42D73">
        <w:rPr>
          <w:b/>
          <w:szCs w:val="20"/>
          <w:u w:val="single"/>
          <w:lang w:eastAsia="zh-CN"/>
        </w:rPr>
        <w:t>Uz članak 7.</w:t>
      </w:r>
    </w:p>
    <w:p w14:paraId="23028ACA" w14:textId="77777777" w:rsidR="00C42D73" w:rsidRPr="00C42D73" w:rsidRDefault="00C42D73" w:rsidP="00C42D73">
      <w:pPr>
        <w:suppressAutoHyphens/>
        <w:ind w:firstLine="720"/>
        <w:jc w:val="both"/>
        <w:rPr>
          <w:szCs w:val="20"/>
          <w:lang w:eastAsia="zh-CN"/>
        </w:rPr>
      </w:pPr>
      <w:r w:rsidRPr="00C42D73">
        <w:rPr>
          <w:szCs w:val="20"/>
          <w:lang w:eastAsia="zh-CN"/>
        </w:rPr>
        <w:t xml:space="preserve">Ovim se člankom u članku 5. iza retka 70. dodaje se redak 71. u kojem se oznakom NCO 670. </w:t>
      </w:r>
      <w:r w:rsidRPr="00C42D73">
        <w:rPr>
          <w:rFonts w:eastAsia="Calibri"/>
          <w:lang w:eastAsia="zh-CN"/>
        </w:rPr>
        <w:t xml:space="preserve">dodaje nova nerazvrstana cesta na području k.o. </w:t>
      </w:r>
      <w:proofErr w:type="spellStart"/>
      <w:r w:rsidRPr="00C42D73">
        <w:rPr>
          <w:rFonts w:eastAsia="Calibri"/>
          <w:lang w:eastAsia="zh-CN"/>
        </w:rPr>
        <w:t>Rakalj</w:t>
      </w:r>
      <w:proofErr w:type="spellEnd"/>
      <w:r w:rsidRPr="00C42D73">
        <w:rPr>
          <w:rFonts w:eastAsia="Calibri"/>
          <w:lang w:eastAsia="zh-CN"/>
        </w:rPr>
        <w:t xml:space="preserve"> koja nije razvrstana kao javna cesta ili nerazvrstana cesta iz članaka 2., 3. i 4. postojeće Odluke, a koja nije obuhvaćena postojećom Odlukom.</w:t>
      </w:r>
    </w:p>
    <w:p w14:paraId="33933143" w14:textId="77777777" w:rsidR="00C42D73" w:rsidRPr="00C42D73" w:rsidRDefault="00C42D73" w:rsidP="00C42D73">
      <w:pPr>
        <w:suppressAutoHyphens/>
        <w:ind w:firstLine="720"/>
        <w:jc w:val="both"/>
        <w:rPr>
          <w:sz w:val="20"/>
          <w:szCs w:val="20"/>
          <w:lang w:eastAsia="zh-CN"/>
        </w:rPr>
      </w:pPr>
      <w:r w:rsidRPr="00C42D73">
        <w:rPr>
          <w:b/>
          <w:szCs w:val="20"/>
          <w:u w:val="single"/>
          <w:lang w:eastAsia="zh-CN"/>
        </w:rPr>
        <w:t>Uz članak 8.</w:t>
      </w:r>
    </w:p>
    <w:p w14:paraId="30D5B4ED" w14:textId="77777777" w:rsidR="00C42D73" w:rsidRPr="00C42D73" w:rsidRDefault="00C42D73" w:rsidP="00C42D73">
      <w:pPr>
        <w:suppressAutoHyphens/>
        <w:ind w:firstLine="720"/>
        <w:jc w:val="both"/>
        <w:rPr>
          <w:szCs w:val="20"/>
          <w:lang w:eastAsia="zh-CN"/>
        </w:rPr>
      </w:pPr>
      <w:r w:rsidRPr="00C42D73">
        <w:rPr>
          <w:szCs w:val="20"/>
          <w:lang w:eastAsia="zh-CN"/>
        </w:rPr>
        <w:t>Ovim se člankom određuje stupanje predložene odluke na snagu.</w:t>
      </w:r>
    </w:p>
    <w:p w14:paraId="0E7C0E16" w14:textId="44C97466" w:rsidR="007265A5" w:rsidRPr="00685AB4" w:rsidRDefault="007265A5" w:rsidP="00C42D73">
      <w:pPr>
        <w:keepNext/>
        <w:tabs>
          <w:tab w:val="num" w:pos="0"/>
        </w:tabs>
        <w:suppressAutoHyphens/>
        <w:jc w:val="center"/>
        <w:outlineLvl w:val="0"/>
      </w:pPr>
    </w:p>
    <w:sectPr w:rsidR="007265A5" w:rsidRPr="00685AB4" w:rsidSect="00685AB4">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90322" w14:textId="77777777" w:rsidR="00473D53" w:rsidRDefault="00473D53">
      <w:r>
        <w:separator/>
      </w:r>
    </w:p>
  </w:endnote>
  <w:endnote w:type="continuationSeparator" w:id="0">
    <w:p w14:paraId="2B77240F" w14:textId="77777777" w:rsidR="00473D53" w:rsidRDefault="00473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erif Pro Black">
    <w:altName w:val="Cambria Math"/>
    <w:charset w:val="00"/>
    <w:family w:val="roman"/>
    <w:pitch w:val="variable"/>
    <w:sig w:usb0="20000287" w:usb1="02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mo">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Simsun (Founder Extended)">
    <w:charset w:val="86"/>
    <w:family w:val="script"/>
    <w:pitch w:val="fixed"/>
    <w:sig w:usb0="00000001" w:usb1="080E0000" w:usb2="00000010" w:usb3="00000000" w:csb0="0004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33411" w14:textId="77777777" w:rsidR="00685AB4" w:rsidRDefault="00685AB4">
    <w:pPr>
      <w:pStyle w:val="Podnoje"/>
      <w:jc w:val="center"/>
    </w:pPr>
  </w:p>
  <w:p w14:paraId="498143CC" w14:textId="77777777" w:rsidR="00685AB4" w:rsidRDefault="00685AB4">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785A4" w14:textId="77777777" w:rsidR="00473D53" w:rsidRDefault="00473D53">
      <w:r>
        <w:separator/>
      </w:r>
    </w:p>
  </w:footnote>
  <w:footnote w:type="continuationSeparator" w:id="0">
    <w:p w14:paraId="3C3292E4" w14:textId="77777777" w:rsidR="00473D53" w:rsidRDefault="00473D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052"/>
    <w:multiLevelType w:val="hybridMultilevel"/>
    <w:tmpl w:val="8D7E9502"/>
    <w:lvl w:ilvl="0" w:tplc="4A2E21C2">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15:restartNumberingAfterBreak="0">
    <w:nsid w:val="02B33887"/>
    <w:multiLevelType w:val="hybridMultilevel"/>
    <w:tmpl w:val="20641408"/>
    <w:lvl w:ilvl="0" w:tplc="8834DC1E">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 w15:restartNumberingAfterBreak="0">
    <w:nsid w:val="031029EE"/>
    <w:multiLevelType w:val="hybridMultilevel"/>
    <w:tmpl w:val="0C00BFB8"/>
    <w:lvl w:ilvl="0" w:tplc="54387D4A">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 w15:restartNumberingAfterBreak="0">
    <w:nsid w:val="0ABA2569"/>
    <w:multiLevelType w:val="hybridMultilevel"/>
    <w:tmpl w:val="E5548A96"/>
    <w:lvl w:ilvl="0" w:tplc="8834DC1E">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15:restartNumberingAfterBreak="0">
    <w:nsid w:val="0B2A6A0F"/>
    <w:multiLevelType w:val="hybridMultilevel"/>
    <w:tmpl w:val="53A2F36E"/>
    <w:lvl w:ilvl="0" w:tplc="74AEB16C">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 w15:restartNumberingAfterBreak="0">
    <w:nsid w:val="12480481"/>
    <w:multiLevelType w:val="hybridMultilevel"/>
    <w:tmpl w:val="DA3A65B2"/>
    <w:lvl w:ilvl="0" w:tplc="FFFFFFFF">
      <w:numFmt w:val="bullet"/>
      <w:lvlText w:val="-"/>
      <w:lvlJc w:val="left"/>
      <w:pPr>
        <w:ind w:left="720" w:hanging="360"/>
      </w:pPr>
      <w:rPr>
        <w:rFonts w:ascii="Times New Roman" w:eastAsiaTheme="minorHAnsi" w:hAnsi="Times New Roman" w:cs="Times New Roman" w:hint="default"/>
      </w:rPr>
    </w:lvl>
    <w:lvl w:ilvl="1" w:tplc="AAD88BFA">
      <w:numFmt w:val="bullet"/>
      <w:lvlText w:val="-"/>
      <w:lvlJc w:val="left"/>
      <w:pPr>
        <w:ind w:left="1440" w:hanging="360"/>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4E0185C"/>
    <w:multiLevelType w:val="hybridMultilevel"/>
    <w:tmpl w:val="BF78D41A"/>
    <w:lvl w:ilvl="0" w:tplc="AA0E898E">
      <w:start w:val="1"/>
      <w:numFmt w:val="decimal"/>
      <w:lvlText w:val="(%1)"/>
      <w:lvlJc w:val="left"/>
      <w:pPr>
        <w:ind w:left="360" w:hanging="360"/>
      </w:pPr>
      <w:rPr>
        <w:rFonts w:hint="default"/>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15:restartNumberingAfterBreak="0">
    <w:nsid w:val="15006748"/>
    <w:multiLevelType w:val="hybridMultilevel"/>
    <w:tmpl w:val="FB6AA5A0"/>
    <w:lvl w:ilvl="0" w:tplc="973C566A">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7BC4E5D"/>
    <w:multiLevelType w:val="hybridMultilevel"/>
    <w:tmpl w:val="30E88EA4"/>
    <w:lvl w:ilvl="0" w:tplc="E8E076C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9157C75"/>
    <w:multiLevelType w:val="hybridMultilevel"/>
    <w:tmpl w:val="8C20111A"/>
    <w:lvl w:ilvl="0" w:tplc="B706E7AE">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AB70FD2"/>
    <w:multiLevelType w:val="multilevel"/>
    <w:tmpl w:val="5F501DB4"/>
    <w:lvl w:ilvl="0">
      <w:start w:val="18"/>
      <w:numFmt w:val="bullet"/>
      <w:lvlText w:val="-"/>
      <w:lvlJc w:val="left"/>
      <w:pPr>
        <w:ind w:left="1080" w:hanging="360"/>
      </w:pPr>
      <w:rPr>
        <w:rFonts w:ascii="Times New Roman" w:hAnsi="Times New Roman" w:cs="Times New Roman" w:hint="default"/>
        <w:sz w:val="24"/>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1" w15:restartNumberingAfterBreak="0">
    <w:nsid w:val="1B036A7A"/>
    <w:multiLevelType w:val="hybridMultilevel"/>
    <w:tmpl w:val="2C587D2C"/>
    <w:lvl w:ilvl="0" w:tplc="069E4D6A">
      <w:start w:val="1"/>
      <w:numFmt w:val="decimal"/>
      <w:lvlText w:val="(%1)"/>
      <w:lvlJc w:val="left"/>
      <w:pPr>
        <w:ind w:left="375" w:hanging="375"/>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2" w15:restartNumberingAfterBreak="0">
    <w:nsid w:val="1CC90123"/>
    <w:multiLevelType w:val="hybridMultilevel"/>
    <w:tmpl w:val="631CC40C"/>
    <w:lvl w:ilvl="0" w:tplc="CF8E2832">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3" w15:restartNumberingAfterBreak="0">
    <w:nsid w:val="1F470DB1"/>
    <w:multiLevelType w:val="hybridMultilevel"/>
    <w:tmpl w:val="9D08CD4E"/>
    <w:lvl w:ilvl="0" w:tplc="3C447AD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218C260B"/>
    <w:multiLevelType w:val="multilevel"/>
    <w:tmpl w:val="56986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B80389"/>
    <w:multiLevelType w:val="hybridMultilevel"/>
    <w:tmpl w:val="8F44B76C"/>
    <w:lvl w:ilvl="0" w:tplc="0A3E3168">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6" w15:restartNumberingAfterBreak="0">
    <w:nsid w:val="2442265B"/>
    <w:multiLevelType w:val="hybridMultilevel"/>
    <w:tmpl w:val="D2443C78"/>
    <w:lvl w:ilvl="0" w:tplc="AAD88BFA">
      <w:numFmt w:val="bullet"/>
      <w:lvlText w:val="-"/>
      <w:lvlJc w:val="left"/>
      <w:pPr>
        <w:ind w:left="360" w:hanging="360"/>
      </w:pPr>
      <w:rPr>
        <w:rFonts w:ascii="Times New Roman" w:eastAsiaTheme="minorHAnsi" w:hAnsi="Times New Roman" w:cs="Times New Roman" w:hint="default"/>
      </w:rPr>
    </w:lvl>
    <w:lvl w:ilvl="1" w:tplc="B260795A">
      <w:start w:val="1"/>
      <w:numFmt w:val="bullet"/>
      <w:lvlText w:val=""/>
      <w:lvlJc w:val="left"/>
      <w:pPr>
        <w:ind w:left="1080" w:hanging="360"/>
      </w:pPr>
      <w:rPr>
        <w:rFonts w:ascii="Symbol" w:hAnsi="Symbol"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 w15:restartNumberingAfterBreak="0">
    <w:nsid w:val="2D9615C6"/>
    <w:multiLevelType w:val="hybridMultilevel"/>
    <w:tmpl w:val="DFC41B96"/>
    <w:lvl w:ilvl="0" w:tplc="F7368598">
      <w:start w:val="1"/>
      <w:numFmt w:val="bullet"/>
      <w:lvlText w:val="-"/>
      <w:lvlJc w:val="left"/>
      <w:pPr>
        <w:ind w:left="1068" w:hanging="360"/>
      </w:pPr>
      <w:rPr>
        <w:rFonts w:ascii="Source Serif Pro Black" w:hAnsi="Source Serif Pro Black"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8" w15:restartNumberingAfterBreak="0">
    <w:nsid w:val="31F94D9E"/>
    <w:multiLevelType w:val="hybridMultilevel"/>
    <w:tmpl w:val="34762306"/>
    <w:lvl w:ilvl="0" w:tplc="8160C628">
      <w:start w:val="2"/>
      <w:numFmt w:val="decimal"/>
      <w:lvlText w:val="(%1)"/>
      <w:lvlJc w:val="left"/>
      <w:pPr>
        <w:ind w:left="360" w:hanging="360"/>
      </w:pPr>
      <w:rPr>
        <w:rFonts w:hint="default"/>
        <w:b w:val="0"/>
        <w:color w:val="000000" w:themeColor="text1"/>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9" w15:restartNumberingAfterBreak="0">
    <w:nsid w:val="33F91220"/>
    <w:multiLevelType w:val="hybridMultilevel"/>
    <w:tmpl w:val="0128C720"/>
    <w:lvl w:ilvl="0" w:tplc="32CAF8E4">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34696A52"/>
    <w:multiLevelType w:val="hybridMultilevel"/>
    <w:tmpl w:val="25E049E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B9C181A"/>
    <w:multiLevelType w:val="hybridMultilevel"/>
    <w:tmpl w:val="C16E1DB2"/>
    <w:lvl w:ilvl="0" w:tplc="0A3E3168">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2" w15:restartNumberingAfterBreak="0">
    <w:nsid w:val="3C7D3E05"/>
    <w:multiLevelType w:val="hybridMultilevel"/>
    <w:tmpl w:val="2F4E0CB2"/>
    <w:lvl w:ilvl="0" w:tplc="8160C628">
      <w:start w:val="2"/>
      <w:numFmt w:val="decimal"/>
      <w:lvlText w:val="(%1)"/>
      <w:lvlJc w:val="left"/>
      <w:pPr>
        <w:ind w:left="360" w:hanging="360"/>
      </w:pPr>
      <w:rPr>
        <w:rFonts w:hint="default"/>
        <w:b w:val="0"/>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33625C2"/>
    <w:multiLevelType w:val="hybridMultilevel"/>
    <w:tmpl w:val="77104446"/>
    <w:lvl w:ilvl="0" w:tplc="24ECF876">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487267A"/>
    <w:multiLevelType w:val="hybridMultilevel"/>
    <w:tmpl w:val="858E1B3A"/>
    <w:lvl w:ilvl="0" w:tplc="F7368598">
      <w:start w:val="1"/>
      <w:numFmt w:val="bullet"/>
      <w:lvlText w:val="-"/>
      <w:lvlJc w:val="left"/>
      <w:pPr>
        <w:ind w:left="1068" w:hanging="360"/>
      </w:pPr>
      <w:rPr>
        <w:rFonts w:ascii="Source Serif Pro Black" w:hAnsi="Source Serif Pro Black"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5" w15:restartNumberingAfterBreak="0">
    <w:nsid w:val="459A6EAD"/>
    <w:multiLevelType w:val="hybridMultilevel"/>
    <w:tmpl w:val="4DB46220"/>
    <w:lvl w:ilvl="0" w:tplc="3C447AD0">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5F51BE4"/>
    <w:multiLevelType w:val="hybridMultilevel"/>
    <w:tmpl w:val="ECA62002"/>
    <w:lvl w:ilvl="0" w:tplc="7646E064">
      <w:start w:val="1"/>
      <w:numFmt w:val="decimal"/>
      <w:lvlText w:val="(%1)"/>
      <w:lvlJc w:val="left"/>
      <w:pPr>
        <w:ind w:left="705" w:hanging="705"/>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7" w15:restartNumberingAfterBreak="0">
    <w:nsid w:val="4DF454D9"/>
    <w:multiLevelType w:val="hybridMultilevel"/>
    <w:tmpl w:val="AE50CDAE"/>
    <w:lvl w:ilvl="0" w:tplc="F4DAF71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4F9970E0"/>
    <w:multiLevelType w:val="hybridMultilevel"/>
    <w:tmpl w:val="1AAA75F6"/>
    <w:lvl w:ilvl="0" w:tplc="6C544A74">
      <w:start w:val="1"/>
      <w:numFmt w:val="bullet"/>
      <w:lvlText w:val="˗"/>
      <w:lvlJc w:val="left"/>
      <w:pPr>
        <w:ind w:left="720" w:hanging="360"/>
      </w:pPr>
      <w:rPr>
        <w:rFonts w:ascii="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9" w15:restartNumberingAfterBreak="0">
    <w:nsid w:val="515E5358"/>
    <w:multiLevelType w:val="hybridMultilevel"/>
    <w:tmpl w:val="4B046102"/>
    <w:lvl w:ilvl="0" w:tplc="1D98940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0" w15:restartNumberingAfterBreak="0">
    <w:nsid w:val="51F86489"/>
    <w:multiLevelType w:val="hybridMultilevel"/>
    <w:tmpl w:val="0DFA98DE"/>
    <w:lvl w:ilvl="0" w:tplc="0A3E3168">
      <w:start w:val="1"/>
      <w:numFmt w:val="decimal"/>
      <w:lvlText w:val="(%1)"/>
      <w:lvlJc w:val="left"/>
      <w:pPr>
        <w:ind w:left="360" w:hanging="360"/>
      </w:pPr>
      <w:rPr>
        <w:rFonts w:hint="default"/>
      </w:r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55014CE3"/>
    <w:multiLevelType w:val="hybridMultilevel"/>
    <w:tmpl w:val="A9C6C1B6"/>
    <w:lvl w:ilvl="0" w:tplc="C2327C14">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57B20A47"/>
    <w:multiLevelType w:val="hybridMultilevel"/>
    <w:tmpl w:val="0AC6B536"/>
    <w:lvl w:ilvl="0" w:tplc="0A3E3168">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3" w15:restartNumberingAfterBreak="0">
    <w:nsid w:val="5D264DE5"/>
    <w:multiLevelType w:val="hybridMultilevel"/>
    <w:tmpl w:val="94C02A4A"/>
    <w:lvl w:ilvl="0" w:tplc="1FDA52EC">
      <w:start w:val="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614C6199"/>
    <w:multiLevelType w:val="hybridMultilevel"/>
    <w:tmpl w:val="40FC75D8"/>
    <w:lvl w:ilvl="0" w:tplc="041A000F">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15412A1"/>
    <w:multiLevelType w:val="hybridMultilevel"/>
    <w:tmpl w:val="E67EF734"/>
    <w:lvl w:ilvl="0" w:tplc="398645D2">
      <w:start w:val="2"/>
      <w:numFmt w:val="bullet"/>
      <w:lvlText w:val="-"/>
      <w:lvlJc w:val="left"/>
      <w:pPr>
        <w:ind w:left="1080" w:hanging="360"/>
      </w:pPr>
      <w:rPr>
        <w:rFonts w:ascii="Times New Roman" w:eastAsia="Times New Roman" w:hAnsi="Times New Roman" w:cs="Times New Roman"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36" w15:restartNumberingAfterBreak="0">
    <w:nsid w:val="67515A6C"/>
    <w:multiLevelType w:val="hybridMultilevel"/>
    <w:tmpl w:val="EBF00A5A"/>
    <w:lvl w:ilvl="0" w:tplc="9B06A3F2">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7" w15:restartNumberingAfterBreak="0">
    <w:nsid w:val="6A690551"/>
    <w:multiLevelType w:val="hybridMultilevel"/>
    <w:tmpl w:val="49A8112E"/>
    <w:lvl w:ilvl="0" w:tplc="9A9E3FBA">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6BAD1EFA"/>
    <w:multiLevelType w:val="hybridMultilevel"/>
    <w:tmpl w:val="12F4777A"/>
    <w:lvl w:ilvl="0" w:tplc="7C8684EE">
      <w:start w:val="1"/>
      <w:numFmt w:val="bullet"/>
      <w:lvlText w:val="-"/>
      <w:lvlJc w:val="left"/>
      <w:pPr>
        <w:ind w:left="720" w:hanging="360"/>
      </w:pPr>
      <w:rPr>
        <w:rFonts w:ascii="Times New Roman" w:eastAsia="SimSu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2614546"/>
    <w:multiLevelType w:val="hybridMultilevel"/>
    <w:tmpl w:val="BDA61DA4"/>
    <w:lvl w:ilvl="0" w:tplc="FFEC9AB8">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83C64F2"/>
    <w:multiLevelType w:val="hybridMultilevel"/>
    <w:tmpl w:val="E580EFA8"/>
    <w:lvl w:ilvl="0" w:tplc="2E5257A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1" w15:restartNumberingAfterBreak="0">
    <w:nsid w:val="7A2A67B3"/>
    <w:multiLevelType w:val="hybridMultilevel"/>
    <w:tmpl w:val="DE7AB004"/>
    <w:lvl w:ilvl="0" w:tplc="0A3E3168">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2" w15:restartNumberingAfterBreak="0">
    <w:nsid w:val="7B425D81"/>
    <w:multiLevelType w:val="hybridMultilevel"/>
    <w:tmpl w:val="6D48CDEE"/>
    <w:lvl w:ilvl="0" w:tplc="0A3E3168">
      <w:start w:val="1"/>
      <w:numFmt w:val="decimal"/>
      <w:lvlText w:val="(%1)"/>
      <w:lvlJc w:val="left"/>
      <w:pPr>
        <w:ind w:left="720" w:hanging="360"/>
      </w:pPr>
      <w:rPr>
        <w:rFonts w:hint="default"/>
      </w:rPr>
    </w:lvl>
    <w:lvl w:ilvl="1" w:tplc="0A3E3168">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7C546AFC"/>
    <w:multiLevelType w:val="hybridMultilevel"/>
    <w:tmpl w:val="403CD27C"/>
    <w:lvl w:ilvl="0" w:tplc="AAD88BFA">
      <w:numFmt w:val="bullet"/>
      <w:lvlText w:val="-"/>
      <w:lvlJc w:val="left"/>
      <w:pPr>
        <w:ind w:left="720" w:hanging="360"/>
      </w:pPr>
      <w:rPr>
        <w:rFonts w:ascii="Times New Roman" w:eastAsiaTheme="minorHAns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7D4B7312"/>
    <w:multiLevelType w:val="hybridMultilevel"/>
    <w:tmpl w:val="36885410"/>
    <w:lvl w:ilvl="0" w:tplc="721C287A">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16cid:durableId="1213036631">
    <w:abstractNumId w:val="27"/>
  </w:num>
  <w:num w:numId="2" w16cid:durableId="1378041651">
    <w:abstractNumId w:val="33"/>
  </w:num>
  <w:num w:numId="3" w16cid:durableId="1948736320">
    <w:abstractNumId w:val="8"/>
  </w:num>
  <w:num w:numId="4" w16cid:durableId="1662583099">
    <w:abstractNumId w:val="24"/>
  </w:num>
  <w:num w:numId="5" w16cid:durableId="1842309051">
    <w:abstractNumId w:val="20"/>
  </w:num>
  <w:num w:numId="6" w16cid:durableId="792402345">
    <w:abstractNumId w:val="10"/>
  </w:num>
  <w:num w:numId="7" w16cid:durableId="2132820502">
    <w:abstractNumId w:val="17"/>
  </w:num>
  <w:num w:numId="8" w16cid:durableId="1676807183">
    <w:abstractNumId w:val="9"/>
  </w:num>
  <w:num w:numId="9" w16cid:durableId="177232039">
    <w:abstractNumId w:val="16"/>
  </w:num>
  <w:num w:numId="10" w16cid:durableId="228543825">
    <w:abstractNumId w:val="42"/>
  </w:num>
  <w:num w:numId="11" w16cid:durableId="1872764190">
    <w:abstractNumId w:val="1"/>
  </w:num>
  <w:num w:numId="12" w16cid:durableId="1252735314">
    <w:abstractNumId w:val="3"/>
  </w:num>
  <w:num w:numId="13" w16cid:durableId="2093969512">
    <w:abstractNumId w:val="11"/>
  </w:num>
  <w:num w:numId="14" w16cid:durableId="84957593">
    <w:abstractNumId w:val="15"/>
  </w:num>
  <w:num w:numId="15" w16cid:durableId="830489270">
    <w:abstractNumId w:val="30"/>
  </w:num>
  <w:num w:numId="16" w16cid:durableId="749619742">
    <w:abstractNumId w:val="41"/>
  </w:num>
  <w:num w:numId="17" w16cid:durableId="2044790207">
    <w:abstractNumId w:val="32"/>
  </w:num>
  <w:num w:numId="18" w16cid:durableId="1600412044">
    <w:abstractNumId w:val="21"/>
  </w:num>
  <w:num w:numId="19" w16cid:durableId="426393611">
    <w:abstractNumId w:val="6"/>
  </w:num>
  <w:num w:numId="20" w16cid:durableId="1165512321">
    <w:abstractNumId w:val="43"/>
  </w:num>
  <w:num w:numId="21" w16cid:durableId="670717579">
    <w:abstractNumId w:val="22"/>
  </w:num>
  <w:num w:numId="22" w16cid:durableId="2087723802">
    <w:abstractNumId w:val="13"/>
  </w:num>
  <w:num w:numId="23" w16cid:durableId="1460340648">
    <w:abstractNumId w:val="44"/>
  </w:num>
  <w:num w:numId="24" w16cid:durableId="1152216250">
    <w:abstractNumId w:val="29"/>
  </w:num>
  <w:num w:numId="25" w16cid:durableId="854270904">
    <w:abstractNumId w:val="34"/>
  </w:num>
  <w:num w:numId="26" w16cid:durableId="308361354">
    <w:abstractNumId w:val="23"/>
  </w:num>
  <w:num w:numId="27" w16cid:durableId="702293152">
    <w:abstractNumId w:val="31"/>
  </w:num>
  <w:num w:numId="28" w16cid:durableId="1641959983">
    <w:abstractNumId w:val="4"/>
  </w:num>
  <w:num w:numId="29" w16cid:durableId="915867261">
    <w:abstractNumId w:val="5"/>
  </w:num>
  <w:num w:numId="30" w16cid:durableId="246117594">
    <w:abstractNumId w:val="36"/>
  </w:num>
  <w:num w:numId="31" w16cid:durableId="1469395899">
    <w:abstractNumId w:val="19"/>
  </w:num>
  <w:num w:numId="32" w16cid:durableId="896429253">
    <w:abstractNumId w:val="40"/>
  </w:num>
  <w:num w:numId="33" w16cid:durableId="1288050948">
    <w:abstractNumId w:val="12"/>
  </w:num>
  <w:num w:numId="34" w16cid:durableId="1551963923">
    <w:abstractNumId w:val="0"/>
  </w:num>
  <w:num w:numId="35" w16cid:durableId="1736931782">
    <w:abstractNumId w:val="2"/>
  </w:num>
  <w:num w:numId="36" w16cid:durableId="884215558">
    <w:abstractNumId w:val="25"/>
  </w:num>
  <w:num w:numId="37" w16cid:durableId="2131242394">
    <w:abstractNumId w:val="7"/>
  </w:num>
  <w:num w:numId="38" w16cid:durableId="2062825090">
    <w:abstractNumId w:val="26"/>
  </w:num>
  <w:num w:numId="39" w16cid:durableId="2035963076">
    <w:abstractNumId w:val="39"/>
  </w:num>
  <w:num w:numId="40" w16cid:durableId="954287589">
    <w:abstractNumId w:val="37"/>
  </w:num>
  <w:num w:numId="41" w16cid:durableId="1572495381">
    <w:abstractNumId w:val="14"/>
  </w:num>
  <w:num w:numId="42" w16cid:durableId="1997682324">
    <w:abstractNumId w:val="28"/>
  </w:num>
  <w:num w:numId="43" w16cid:durableId="67265888">
    <w:abstractNumId w:val="35"/>
  </w:num>
  <w:num w:numId="44" w16cid:durableId="546725292">
    <w:abstractNumId w:val="18"/>
  </w:num>
  <w:num w:numId="45" w16cid:durableId="143277463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ED9"/>
    <w:rsid w:val="000267D2"/>
    <w:rsid w:val="00031165"/>
    <w:rsid w:val="0004722F"/>
    <w:rsid w:val="00081F54"/>
    <w:rsid w:val="00085180"/>
    <w:rsid w:val="0010187F"/>
    <w:rsid w:val="001C3774"/>
    <w:rsid w:val="001D1FE4"/>
    <w:rsid w:val="00204179"/>
    <w:rsid w:val="0022777B"/>
    <w:rsid w:val="002854C5"/>
    <w:rsid w:val="00346661"/>
    <w:rsid w:val="00356B28"/>
    <w:rsid w:val="00356EAB"/>
    <w:rsid w:val="00366CC1"/>
    <w:rsid w:val="00376ED9"/>
    <w:rsid w:val="003842CA"/>
    <w:rsid w:val="003E3A4C"/>
    <w:rsid w:val="00410784"/>
    <w:rsid w:val="00417227"/>
    <w:rsid w:val="0044345B"/>
    <w:rsid w:val="0046716B"/>
    <w:rsid w:val="00467728"/>
    <w:rsid w:val="00473D53"/>
    <w:rsid w:val="004925BC"/>
    <w:rsid w:val="00500AC2"/>
    <w:rsid w:val="00532A50"/>
    <w:rsid w:val="00560F9B"/>
    <w:rsid w:val="005F484F"/>
    <w:rsid w:val="0061556B"/>
    <w:rsid w:val="006160D2"/>
    <w:rsid w:val="006356A2"/>
    <w:rsid w:val="00685AB4"/>
    <w:rsid w:val="006A7D84"/>
    <w:rsid w:val="006C17FE"/>
    <w:rsid w:val="006D4E31"/>
    <w:rsid w:val="007265A5"/>
    <w:rsid w:val="007C31E6"/>
    <w:rsid w:val="007D72EE"/>
    <w:rsid w:val="00827BC0"/>
    <w:rsid w:val="00827EC6"/>
    <w:rsid w:val="00862D85"/>
    <w:rsid w:val="00863BC5"/>
    <w:rsid w:val="008E1F2B"/>
    <w:rsid w:val="00910B4C"/>
    <w:rsid w:val="00937FEA"/>
    <w:rsid w:val="009733AD"/>
    <w:rsid w:val="009A7677"/>
    <w:rsid w:val="009C1E3D"/>
    <w:rsid w:val="009D6AB8"/>
    <w:rsid w:val="009E1E4D"/>
    <w:rsid w:val="00A10145"/>
    <w:rsid w:val="00A3124F"/>
    <w:rsid w:val="00A35CF6"/>
    <w:rsid w:val="00A65633"/>
    <w:rsid w:val="00A95E84"/>
    <w:rsid w:val="00AB1684"/>
    <w:rsid w:val="00AF2F30"/>
    <w:rsid w:val="00AF6AB7"/>
    <w:rsid w:val="00B43CC3"/>
    <w:rsid w:val="00BF6543"/>
    <w:rsid w:val="00C42D73"/>
    <w:rsid w:val="00C678EE"/>
    <w:rsid w:val="00C76B98"/>
    <w:rsid w:val="00C96483"/>
    <w:rsid w:val="00CC2C3C"/>
    <w:rsid w:val="00CC6A6E"/>
    <w:rsid w:val="00CD4999"/>
    <w:rsid w:val="00CE0B27"/>
    <w:rsid w:val="00D25DC1"/>
    <w:rsid w:val="00D33B80"/>
    <w:rsid w:val="00D4490C"/>
    <w:rsid w:val="00D473A2"/>
    <w:rsid w:val="00D57453"/>
    <w:rsid w:val="00D71BDE"/>
    <w:rsid w:val="00DE61F0"/>
    <w:rsid w:val="00E3004B"/>
    <w:rsid w:val="00E31C4D"/>
    <w:rsid w:val="00E52E58"/>
    <w:rsid w:val="00E55BE6"/>
    <w:rsid w:val="00E55F7A"/>
    <w:rsid w:val="00F00F96"/>
    <w:rsid w:val="00F13424"/>
    <w:rsid w:val="00F1449A"/>
    <w:rsid w:val="00F67C5E"/>
    <w:rsid w:val="00F8097C"/>
    <w:rsid w:val="00F93706"/>
    <w:rsid w:val="00FA0638"/>
    <w:rsid w:val="00FA54A8"/>
    <w:rsid w:val="00FB140B"/>
    <w:rsid w:val="00FE191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60437"/>
  <w15:docId w15:val="{C3F30246-60E1-4BAE-B782-90D4153F2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ED9"/>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376ED9"/>
    <w:pPr>
      <w:spacing w:after="0" w:line="240" w:lineRule="auto"/>
    </w:pPr>
  </w:style>
  <w:style w:type="paragraph" w:customStyle="1" w:styleId="EMPTYCELLSTYLE">
    <w:name w:val="EMPTY_CELL_STYLE"/>
    <w:basedOn w:val="DefaultStyle"/>
    <w:qFormat/>
    <w:rsid w:val="0044345B"/>
    <w:rPr>
      <w:sz w:val="1"/>
    </w:rPr>
  </w:style>
  <w:style w:type="paragraph" w:customStyle="1" w:styleId="DefaultStyle">
    <w:name w:val="DefaultStyle"/>
    <w:qFormat/>
    <w:rsid w:val="0044345B"/>
    <w:pPr>
      <w:spacing w:after="0" w:line="240" w:lineRule="auto"/>
    </w:pPr>
    <w:rPr>
      <w:rFonts w:ascii="Arimo" w:eastAsia="Arimo" w:hAnsi="Arimo" w:cs="Arimo"/>
      <w:color w:val="000000"/>
      <w:sz w:val="20"/>
      <w:szCs w:val="20"/>
      <w:lang w:eastAsia="hr-HR"/>
    </w:rPr>
  </w:style>
  <w:style w:type="paragraph" w:customStyle="1" w:styleId="glava">
    <w:name w:val="glava"/>
    <w:basedOn w:val="DefaultStyle"/>
    <w:qFormat/>
    <w:rsid w:val="0044345B"/>
    <w:rPr>
      <w:b/>
      <w:color w:val="FFFFFF"/>
    </w:rPr>
  </w:style>
  <w:style w:type="paragraph" w:customStyle="1" w:styleId="izv1">
    <w:name w:val="izv1"/>
    <w:basedOn w:val="DefaultStyle"/>
    <w:qFormat/>
    <w:rsid w:val="0044345B"/>
  </w:style>
  <w:style w:type="paragraph" w:customStyle="1" w:styleId="izv2">
    <w:name w:val="izv2"/>
    <w:basedOn w:val="DefaultStyle"/>
    <w:qFormat/>
    <w:rsid w:val="0044345B"/>
  </w:style>
  <w:style w:type="paragraph" w:customStyle="1" w:styleId="UvjetniStil">
    <w:name w:val="UvjetniStil"/>
    <w:basedOn w:val="DefaultStyle"/>
    <w:qFormat/>
    <w:rsid w:val="0044345B"/>
  </w:style>
  <w:style w:type="paragraph" w:customStyle="1" w:styleId="UvjetniStil10">
    <w:name w:val="UvjetniStil|10"/>
    <w:qFormat/>
    <w:rsid w:val="0044345B"/>
    <w:pPr>
      <w:spacing w:after="0" w:line="240" w:lineRule="auto"/>
    </w:pPr>
    <w:rPr>
      <w:rFonts w:ascii="Arimo" w:eastAsia="Arimo" w:hAnsi="Arimo" w:cs="Arimo"/>
      <w:b/>
      <w:color w:val="000000"/>
      <w:sz w:val="20"/>
      <w:szCs w:val="20"/>
      <w:lang w:eastAsia="hr-HR"/>
    </w:rPr>
  </w:style>
  <w:style w:type="paragraph" w:styleId="Zaglavlje">
    <w:name w:val="header"/>
    <w:basedOn w:val="Normal"/>
    <w:link w:val="ZaglavljeChar"/>
    <w:uiPriority w:val="99"/>
    <w:unhideWhenUsed/>
    <w:rsid w:val="0044345B"/>
    <w:pPr>
      <w:tabs>
        <w:tab w:val="center" w:pos="4536"/>
        <w:tab w:val="right" w:pos="9072"/>
      </w:tabs>
    </w:pPr>
  </w:style>
  <w:style w:type="character" w:customStyle="1" w:styleId="ZaglavljeChar">
    <w:name w:val="Zaglavlje Char"/>
    <w:basedOn w:val="Zadanifontodlomka"/>
    <w:link w:val="Zaglavlje"/>
    <w:uiPriority w:val="99"/>
    <w:rsid w:val="0044345B"/>
    <w:rPr>
      <w:rFonts w:ascii="Times New Roman" w:eastAsia="Times New Roman" w:hAnsi="Times New Roman" w:cs="Times New Roman"/>
      <w:sz w:val="24"/>
      <w:szCs w:val="24"/>
      <w:lang w:eastAsia="hr-HR"/>
    </w:rPr>
  </w:style>
  <w:style w:type="paragraph" w:styleId="Podnoje">
    <w:name w:val="footer"/>
    <w:basedOn w:val="Normal"/>
    <w:link w:val="PodnojeChar"/>
    <w:uiPriority w:val="99"/>
    <w:unhideWhenUsed/>
    <w:rsid w:val="0044345B"/>
    <w:pPr>
      <w:tabs>
        <w:tab w:val="center" w:pos="4536"/>
        <w:tab w:val="right" w:pos="9072"/>
      </w:tabs>
    </w:pPr>
  </w:style>
  <w:style w:type="character" w:customStyle="1" w:styleId="PodnojeChar">
    <w:name w:val="Podnožje Char"/>
    <w:basedOn w:val="Zadanifontodlomka"/>
    <w:link w:val="Podnoje"/>
    <w:uiPriority w:val="99"/>
    <w:rsid w:val="0044345B"/>
    <w:rPr>
      <w:rFonts w:ascii="Times New Roman" w:eastAsia="Times New Roman" w:hAnsi="Times New Roman" w:cs="Times New Roman"/>
      <w:sz w:val="24"/>
      <w:szCs w:val="24"/>
      <w:lang w:eastAsia="hr-HR"/>
    </w:rPr>
  </w:style>
  <w:style w:type="paragraph" w:styleId="Tekstbalonia">
    <w:name w:val="Balloon Text"/>
    <w:basedOn w:val="Normal"/>
    <w:link w:val="TekstbaloniaChar"/>
    <w:uiPriority w:val="99"/>
    <w:semiHidden/>
    <w:unhideWhenUsed/>
    <w:rsid w:val="0044345B"/>
    <w:rPr>
      <w:rFonts w:ascii="Tahoma" w:hAnsi="Tahoma" w:cs="Tahoma"/>
      <w:sz w:val="16"/>
      <w:szCs w:val="16"/>
    </w:rPr>
  </w:style>
  <w:style w:type="character" w:customStyle="1" w:styleId="TekstbaloniaChar">
    <w:name w:val="Tekst balončića Char"/>
    <w:basedOn w:val="Zadanifontodlomka"/>
    <w:link w:val="Tekstbalonia"/>
    <w:uiPriority w:val="99"/>
    <w:semiHidden/>
    <w:rsid w:val="0044345B"/>
    <w:rPr>
      <w:rFonts w:ascii="Tahoma" w:eastAsia="Times New Roman" w:hAnsi="Tahoma" w:cs="Tahoma"/>
      <w:sz w:val="16"/>
      <w:szCs w:val="16"/>
      <w:lang w:eastAsia="hr-HR"/>
    </w:rPr>
  </w:style>
  <w:style w:type="paragraph" w:styleId="Odlomakpopisa">
    <w:name w:val="List Paragraph"/>
    <w:basedOn w:val="Normal"/>
    <w:uiPriority w:val="34"/>
    <w:qFormat/>
    <w:rsid w:val="0044345B"/>
    <w:pPr>
      <w:ind w:left="720"/>
      <w:contextualSpacing/>
    </w:pPr>
  </w:style>
  <w:style w:type="paragraph" w:styleId="StandardWeb">
    <w:name w:val="Normal (Web)"/>
    <w:basedOn w:val="Normal"/>
    <w:unhideWhenUsed/>
    <w:rsid w:val="0044345B"/>
    <w:pPr>
      <w:spacing w:before="100" w:beforeAutospacing="1" w:after="100" w:afterAutospacing="1"/>
    </w:pPr>
    <w:rPr>
      <w:rFonts w:eastAsiaTheme="minorHAnsi"/>
    </w:rPr>
  </w:style>
  <w:style w:type="character" w:styleId="Hiperveza">
    <w:name w:val="Hyperlink"/>
    <w:basedOn w:val="Zadanifontodlomka"/>
    <w:uiPriority w:val="99"/>
    <w:unhideWhenUsed/>
    <w:rsid w:val="0044345B"/>
    <w:rPr>
      <w:color w:val="0000FF"/>
      <w:u w:val="single"/>
    </w:rPr>
  </w:style>
  <w:style w:type="paragraph" w:styleId="Uvuenotijeloteksta">
    <w:name w:val="Body Text Indent"/>
    <w:basedOn w:val="Normal"/>
    <w:link w:val="UvuenotijelotekstaChar1"/>
    <w:rsid w:val="0044345B"/>
    <w:pPr>
      <w:suppressAutoHyphens/>
      <w:ind w:firstLine="720"/>
      <w:jc w:val="both"/>
    </w:pPr>
    <w:rPr>
      <w:szCs w:val="20"/>
      <w:lang w:eastAsia="zh-CN"/>
    </w:rPr>
  </w:style>
  <w:style w:type="character" w:customStyle="1" w:styleId="UvuenotijelotekstaChar">
    <w:name w:val="Uvučeno tijelo teksta Char"/>
    <w:basedOn w:val="Zadanifontodlomka"/>
    <w:uiPriority w:val="99"/>
    <w:semiHidden/>
    <w:rsid w:val="0044345B"/>
    <w:rPr>
      <w:rFonts w:ascii="Times New Roman" w:eastAsia="Times New Roman" w:hAnsi="Times New Roman" w:cs="Times New Roman"/>
      <w:sz w:val="24"/>
      <w:szCs w:val="24"/>
      <w:lang w:eastAsia="hr-HR"/>
    </w:rPr>
  </w:style>
  <w:style w:type="character" w:customStyle="1" w:styleId="UvuenotijelotekstaChar1">
    <w:name w:val="Uvučeno tijelo teksta Char1"/>
    <w:link w:val="Uvuenotijeloteksta"/>
    <w:rsid w:val="0044345B"/>
    <w:rPr>
      <w:rFonts w:ascii="Times New Roman" w:eastAsia="Times New Roman" w:hAnsi="Times New Roman" w:cs="Times New Roman"/>
      <w:sz w:val="24"/>
      <w:szCs w:val="20"/>
      <w:lang w:eastAsia="zh-CN"/>
    </w:rPr>
  </w:style>
  <w:style w:type="paragraph" w:styleId="Tijeloteksta-uvlaka2">
    <w:name w:val="Body Text Indent 2"/>
    <w:basedOn w:val="Normal"/>
    <w:link w:val="Tijeloteksta-uvlaka2Char"/>
    <w:uiPriority w:val="99"/>
    <w:semiHidden/>
    <w:unhideWhenUsed/>
    <w:rsid w:val="0044345B"/>
    <w:pPr>
      <w:spacing w:after="120" w:line="480" w:lineRule="auto"/>
      <w:ind w:left="283"/>
    </w:pPr>
  </w:style>
  <w:style w:type="character" w:customStyle="1" w:styleId="Tijeloteksta-uvlaka2Char">
    <w:name w:val="Tijelo teksta - uvlaka 2 Char"/>
    <w:basedOn w:val="Zadanifontodlomka"/>
    <w:link w:val="Tijeloteksta-uvlaka2"/>
    <w:uiPriority w:val="99"/>
    <w:semiHidden/>
    <w:rsid w:val="0044345B"/>
    <w:rPr>
      <w:rFonts w:ascii="Times New Roman" w:eastAsia="Times New Roman" w:hAnsi="Times New Roman" w:cs="Times New Roman"/>
      <w:sz w:val="24"/>
      <w:szCs w:val="24"/>
      <w:lang w:eastAsia="hr-HR"/>
    </w:rPr>
  </w:style>
  <w:style w:type="table" w:styleId="Reetkatablice">
    <w:name w:val="Table Grid"/>
    <w:basedOn w:val="Obinatablica"/>
    <w:uiPriority w:val="39"/>
    <w:rsid w:val="004434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r1">
    <w:name w:val="kor1"/>
    <w:basedOn w:val="DefaultStyle"/>
    <w:qFormat/>
    <w:rsid w:val="0044345B"/>
  </w:style>
  <w:style w:type="paragraph" w:customStyle="1" w:styleId="prog3">
    <w:name w:val="prog3"/>
    <w:basedOn w:val="DefaultStyle"/>
    <w:qFormat/>
    <w:rsid w:val="0044345B"/>
  </w:style>
  <w:style w:type="paragraph" w:customStyle="1" w:styleId="prog2">
    <w:name w:val="prog2"/>
    <w:basedOn w:val="DefaultStyle"/>
    <w:qFormat/>
    <w:rsid w:val="0044345B"/>
  </w:style>
  <w:style w:type="paragraph" w:customStyle="1" w:styleId="rgp2">
    <w:name w:val="rgp2"/>
    <w:basedOn w:val="DefaultStyle"/>
    <w:qFormat/>
    <w:rsid w:val="0044345B"/>
  </w:style>
  <w:style w:type="paragraph" w:customStyle="1" w:styleId="rgp1">
    <w:name w:val="rgp1"/>
    <w:basedOn w:val="DefaultStyle"/>
    <w:qFormat/>
    <w:rsid w:val="0044345B"/>
  </w:style>
  <w:style w:type="character" w:styleId="Nerijeenospominjanje">
    <w:name w:val="Unresolved Mention"/>
    <w:basedOn w:val="Zadanifontodlomka"/>
    <w:uiPriority w:val="99"/>
    <w:semiHidden/>
    <w:unhideWhenUsed/>
    <w:rsid w:val="00AF2F30"/>
    <w:rPr>
      <w:color w:val="605E5C"/>
      <w:shd w:val="clear" w:color="auto" w:fill="E1DFDD"/>
    </w:rPr>
  </w:style>
  <w:style w:type="paragraph" w:styleId="Tijeloteksta">
    <w:name w:val="Body Text"/>
    <w:basedOn w:val="Normal"/>
    <w:link w:val="TijelotekstaChar"/>
    <w:uiPriority w:val="99"/>
    <w:semiHidden/>
    <w:unhideWhenUsed/>
    <w:rsid w:val="00F67C5E"/>
    <w:pPr>
      <w:spacing w:after="120"/>
    </w:pPr>
  </w:style>
  <w:style w:type="character" w:customStyle="1" w:styleId="TijelotekstaChar">
    <w:name w:val="Tijelo teksta Char"/>
    <w:basedOn w:val="Zadanifontodlomka"/>
    <w:link w:val="Tijeloteksta"/>
    <w:uiPriority w:val="99"/>
    <w:semiHidden/>
    <w:rsid w:val="00F67C5E"/>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34890">
      <w:bodyDiv w:val="1"/>
      <w:marLeft w:val="0"/>
      <w:marRight w:val="0"/>
      <w:marTop w:val="0"/>
      <w:marBottom w:val="0"/>
      <w:divBdr>
        <w:top w:val="none" w:sz="0" w:space="0" w:color="auto"/>
        <w:left w:val="none" w:sz="0" w:space="0" w:color="auto"/>
        <w:bottom w:val="none" w:sz="0" w:space="0" w:color="auto"/>
        <w:right w:val="none" w:sz="0" w:space="0" w:color="auto"/>
      </w:divBdr>
    </w:div>
    <w:div w:id="132842532">
      <w:bodyDiv w:val="1"/>
      <w:marLeft w:val="0"/>
      <w:marRight w:val="0"/>
      <w:marTop w:val="0"/>
      <w:marBottom w:val="0"/>
      <w:divBdr>
        <w:top w:val="none" w:sz="0" w:space="0" w:color="auto"/>
        <w:left w:val="none" w:sz="0" w:space="0" w:color="auto"/>
        <w:bottom w:val="none" w:sz="0" w:space="0" w:color="auto"/>
        <w:right w:val="none" w:sz="0" w:space="0" w:color="auto"/>
      </w:divBdr>
    </w:div>
    <w:div w:id="173350220">
      <w:bodyDiv w:val="1"/>
      <w:marLeft w:val="0"/>
      <w:marRight w:val="0"/>
      <w:marTop w:val="0"/>
      <w:marBottom w:val="0"/>
      <w:divBdr>
        <w:top w:val="none" w:sz="0" w:space="0" w:color="auto"/>
        <w:left w:val="none" w:sz="0" w:space="0" w:color="auto"/>
        <w:bottom w:val="none" w:sz="0" w:space="0" w:color="auto"/>
        <w:right w:val="none" w:sz="0" w:space="0" w:color="auto"/>
      </w:divBdr>
    </w:div>
    <w:div w:id="173889015">
      <w:bodyDiv w:val="1"/>
      <w:marLeft w:val="0"/>
      <w:marRight w:val="0"/>
      <w:marTop w:val="0"/>
      <w:marBottom w:val="0"/>
      <w:divBdr>
        <w:top w:val="none" w:sz="0" w:space="0" w:color="auto"/>
        <w:left w:val="none" w:sz="0" w:space="0" w:color="auto"/>
        <w:bottom w:val="none" w:sz="0" w:space="0" w:color="auto"/>
        <w:right w:val="none" w:sz="0" w:space="0" w:color="auto"/>
      </w:divBdr>
    </w:div>
    <w:div w:id="186334258">
      <w:bodyDiv w:val="1"/>
      <w:marLeft w:val="0"/>
      <w:marRight w:val="0"/>
      <w:marTop w:val="0"/>
      <w:marBottom w:val="0"/>
      <w:divBdr>
        <w:top w:val="none" w:sz="0" w:space="0" w:color="auto"/>
        <w:left w:val="none" w:sz="0" w:space="0" w:color="auto"/>
        <w:bottom w:val="none" w:sz="0" w:space="0" w:color="auto"/>
        <w:right w:val="none" w:sz="0" w:space="0" w:color="auto"/>
      </w:divBdr>
    </w:div>
    <w:div w:id="254410977">
      <w:bodyDiv w:val="1"/>
      <w:marLeft w:val="0"/>
      <w:marRight w:val="0"/>
      <w:marTop w:val="0"/>
      <w:marBottom w:val="0"/>
      <w:divBdr>
        <w:top w:val="none" w:sz="0" w:space="0" w:color="auto"/>
        <w:left w:val="none" w:sz="0" w:space="0" w:color="auto"/>
        <w:bottom w:val="none" w:sz="0" w:space="0" w:color="auto"/>
        <w:right w:val="none" w:sz="0" w:space="0" w:color="auto"/>
      </w:divBdr>
    </w:div>
    <w:div w:id="277613823">
      <w:bodyDiv w:val="1"/>
      <w:marLeft w:val="0"/>
      <w:marRight w:val="0"/>
      <w:marTop w:val="0"/>
      <w:marBottom w:val="0"/>
      <w:divBdr>
        <w:top w:val="none" w:sz="0" w:space="0" w:color="auto"/>
        <w:left w:val="none" w:sz="0" w:space="0" w:color="auto"/>
        <w:bottom w:val="none" w:sz="0" w:space="0" w:color="auto"/>
        <w:right w:val="none" w:sz="0" w:space="0" w:color="auto"/>
      </w:divBdr>
    </w:div>
    <w:div w:id="285476954">
      <w:bodyDiv w:val="1"/>
      <w:marLeft w:val="0"/>
      <w:marRight w:val="0"/>
      <w:marTop w:val="0"/>
      <w:marBottom w:val="0"/>
      <w:divBdr>
        <w:top w:val="none" w:sz="0" w:space="0" w:color="auto"/>
        <w:left w:val="none" w:sz="0" w:space="0" w:color="auto"/>
        <w:bottom w:val="none" w:sz="0" w:space="0" w:color="auto"/>
        <w:right w:val="none" w:sz="0" w:space="0" w:color="auto"/>
      </w:divBdr>
    </w:div>
    <w:div w:id="293680722">
      <w:bodyDiv w:val="1"/>
      <w:marLeft w:val="0"/>
      <w:marRight w:val="0"/>
      <w:marTop w:val="0"/>
      <w:marBottom w:val="0"/>
      <w:divBdr>
        <w:top w:val="none" w:sz="0" w:space="0" w:color="auto"/>
        <w:left w:val="none" w:sz="0" w:space="0" w:color="auto"/>
        <w:bottom w:val="none" w:sz="0" w:space="0" w:color="auto"/>
        <w:right w:val="none" w:sz="0" w:space="0" w:color="auto"/>
      </w:divBdr>
    </w:div>
    <w:div w:id="329873022">
      <w:bodyDiv w:val="1"/>
      <w:marLeft w:val="0"/>
      <w:marRight w:val="0"/>
      <w:marTop w:val="0"/>
      <w:marBottom w:val="0"/>
      <w:divBdr>
        <w:top w:val="none" w:sz="0" w:space="0" w:color="auto"/>
        <w:left w:val="none" w:sz="0" w:space="0" w:color="auto"/>
        <w:bottom w:val="none" w:sz="0" w:space="0" w:color="auto"/>
        <w:right w:val="none" w:sz="0" w:space="0" w:color="auto"/>
      </w:divBdr>
    </w:div>
    <w:div w:id="356349715">
      <w:bodyDiv w:val="1"/>
      <w:marLeft w:val="0"/>
      <w:marRight w:val="0"/>
      <w:marTop w:val="0"/>
      <w:marBottom w:val="0"/>
      <w:divBdr>
        <w:top w:val="none" w:sz="0" w:space="0" w:color="auto"/>
        <w:left w:val="none" w:sz="0" w:space="0" w:color="auto"/>
        <w:bottom w:val="none" w:sz="0" w:space="0" w:color="auto"/>
        <w:right w:val="none" w:sz="0" w:space="0" w:color="auto"/>
      </w:divBdr>
    </w:div>
    <w:div w:id="396049296">
      <w:bodyDiv w:val="1"/>
      <w:marLeft w:val="0"/>
      <w:marRight w:val="0"/>
      <w:marTop w:val="0"/>
      <w:marBottom w:val="0"/>
      <w:divBdr>
        <w:top w:val="none" w:sz="0" w:space="0" w:color="auto"/>
        <w:left w:val="none" w:sz="0" w:space="0" w:color="auto"/>
        <w:bottom w:val="none" w:sz="0" w:space="0" w:color="auto"/>
        <w:right w:val="none" w:sz="0" w:space="0" w:color="auto"/>
      </w:divBdr>
    </w:div>
    <w:div w:id="452528470">
      <w:bodyDiv w:val="1"/>
      <w:marLeft w:val="0"/>
      <w:marRight w:val="0"/>
      <w:marTop w:val="0"/>
      <w:marBottom w:val="0"/>
      <w:divBdr>
        <w:top w:val="none" w:sz="0" w:space="0" w:color="auto"/>
        <w:left w:val="none" w:sz="0" w:space="0" w:color="auto"/>
        <w:bottom w:val="none" w:sz="0" w:space="0" w:color="auto"/>
        <w:right w:val="none" w:sz="0" w:space="0" w:color="auto"/>
      </w:divBdr>
    </w:div>
    <w:div w:id="465899702">
      <w:bodyDiv w:val="1"/>
      <w:marLeft w:val="0"/>
      <w:marRight w:val="0"/>
      <w:marTop w:val="0"/>
      <w:marBottom w:val="0"/>
      <w:divBdr>
        <w:top w:val="none" w:sz="0" w:space="0" w:color="auto"/>
        <w:left w:val="none" w:sz="0" w:space="0" w:color="auto"/>
        <w:bottom w:val="none" w:sz="0" w:space="0" w:color="auto"/>
        <w:right w:val="none" w:sz="0" w:space="0" w:color="auto"/>
      </w:divBdr>
    </w:div>
    <w:div w:id="484442225">
      <w:bodyDiv w:val="1"/>
      <w:marLeft w:val="0"/>
      <w:marRight w:val="0"/>
      <w:marTop w:val="0"/>
      <w:marBottom w:val="0"/>
      <w:divBdr>
        <w:top w:val="none" w:sz="0" w:space="0" w:color="auto"/>
        <w:left w:val="none" w:sz="0" w:space="0" w:color="auto"/>
        <w:bottom w:val="none" w:sz="0" w:space="0" w:color="auto"/>
        <w:right w:val="none" w:sz="0" w:space="0" w:color="auto"/>
      </w:divBdr>
    </w:div>
    <w:div w:id="541988422">
      <w:bodyDiv w:val="1"/>
      <w:marLeft w:val="0"/>
      <w:marRight w:val="0"/>
      <w:marTop w:val="0"/>
      <w:marBottom w:val="0"/>
      <w:divBdr>
        <w:top w:val="none" w:sz="0" w:space="0" w:color="auto"/>
        <w:left w:val="none" w:sz="0" w:space="0" w:color="auto"/>
        <w:bottom w:val="none" w:sz="0" w:space="0" w:color="auto"/>
        <w:right w:val="none" w:sz="0" w:space="0" w:color="auto"/>
      </w:divBdr>
    </w:div>
    <w:div w:id="558588690">
      <w:bodyDiv w:val="1"/>
      <w:marLeft w:val="0"/>
      <w:marRight w:val="0"/>
      <w:marTop w:val="0"/>
      <w:marBottom w:val="0"/>
      <w:divBdr>
        <w:top w:val="none" w:sz="0" w:space="0" w:color="auto"/>
        <w:left w:val="none" w:sz="0" w:space="0" w:color="auto"/>
        <w:bottom w:val="none" w:sz="0" w:space="0" w:color="auto"/>
        <w:right w:val="none" w:sz="0" w:space="0" w:color="auto"/>
      </w:divBdr>
    </w:div>
    <w:div w:id="670837308">
      <w:bodyDiv w:val="1"/>
      <w:marLeft w:val="0"/>
      <w:marRight w:val="0"/>
      <w:marTop w:val="0"/>
      <w:marBottom w:val="0"/>
      <w:divBdr>
        <w:top w:val="none" w:sz="0" w:space="0" w:color="auto"/>
        <w:left w:val="none" w:sz="0" w:space="0" w:color="auto"/>
        <w:bottom w:val="none" w:sz="0" w:space="0" w:color="auto"/>
        <w:right w:val="none" w:sz="0" w:space="0" w:color="auto"/>
      </w:divBdr>
    </w:div>
    <w:div w:id="674504417">
      <w:bodyDiv w:val="1"/>
      <w:marLeft w:val="0"/>
      <w:marRight w:val="0"/>
      <w:marTop w:val="0"/>
      <w:marBottom w:val="0"/>
      <w:divBdr>
        <w:top w:val="none" w:sz="0" w:space="0" w:color="auto"/>
        <w:left w:val="none" w:sz="0" w:space="0" w:color="auto"/>
        <w:bottom w:val="none" w:sz="0" w:space="0" w:color="auto"/>
        <w:right w:val="none" w:sz="0" w:space="0" w:color="auto"/>
      </w:divBdr>
    </w:div>
    <w:div w:id="723674191">
      <w:bodyDiv w:val="1"/>
      <w:marLeft w:val="0"/>
      <w:marRight w:val="0"/>
      <w:marTop w:val="0"/>
      <w:marBottom w:val="0"/>
      <w:divBdr>
        <w:top w:val="none" w:sz="0" w:space="0" w:color="auto"/>
        <w:left w:val="none" w:sz="0" w:space="0" w:color="auto"/>
        <w:bottom w:val="none" w:sz="0" w:space="0" w:color="auto"/>
        <w:right w:val="none" w:sz="0" w:space="0" w:color="auto"/>
      </w:divBdr>
    </w:div>
    <w:div w:id="804274815">
      <w:bodyDiv w:val="1"/>
      <w:marLeft w:val="0"/>
      <w:marRight w:val="0"/>
      <w:marTop w:val="0"/>
      <w:marBottom w:val="0"/>
      <w:divBdr>
        <w:top w:val="none" w:sz="0" w:space="0" w:color="auto"/>
        <w:left w:val="none" w:sz="0" w:space="0" w:color="auto"/>
        <w:bottom w:val="none" w:sz="0" w:space="0" w:color="auto"/>
        <w:right w:val="none" w:sz="0" w:space="0" w:color="auto"/>
      </w:divBdr>
    </w:div>
    <w:div w:id="938029122">
      <w:bodyDiv w:val="1"/>
      <w:marLeft w:val="0"/>
      <w:marRight w:val="0"/>
      <w:marTop w:val="0"/>
      <w:marBottom w:val="0"/>
      <w:divBdr>
        <w:top w:val="none" w:sz="0" w:space="0" w:color="auto"/>
        <w:left w:val="none" w:sz="0" w:space="0" w:color="auto"/>
        <w:bottom w:val="none" w:sz="0" w:space="0" w:color="auto"/>
        <w:right w:val="none" w:sz="0" w:space="0" w:color="auto"/>
      </w:divBdr>
    </w:div>
    <w:div w:id="1051541902">
      <w:bodyDiv w:val="1"/>
      <w:marLeft w:val="0"/>
      <w:marRight w:val="0"/>
      <w:marTop w:val="0"/>
      <w:marBottom w:val="0"/>
      <w:divBdr>
        <w:top w:val="none" w:sz="0" w:space="0" w:color="auto"/>
        <w:left w:val="none" w:sz="0" w:space="0" w:color="auto"/>
        <w:bottom w:val="none" w:sz="0" w:space="0" w:color="auto"/>
        <w:right w:val="none" w:sz="0" w:space="0" w:color="auto"/>
      </w:divBdr>
    </w:div>
    <w:div w:id="1060786628">
      <w:bodyDiv w:val="1"/>
      <w:marLeft w:val="0"/>
      <w:marRight w:val="0"/>
      <w:marTop w:val="0"/>
      <w:marBottom w:val="0"/>
      <w:divBdr>
        <w:top w:val="none" w:sz="0" w:space="0" w:color="auto"/>
        <w:left w:val="none" w:sz="0" w:space="0" w:color="auto"/>
        <w:bottom w:val="none" w:sz="0" w:space="0" w:color="auto"/>
        <w:right w:val="none" w:sz="0" w:space="0" w:color="auto"/>
      </w:divBdr>
    </w:div>
    <w:div w:id="1093017519">
      <w:bodyDiv w:val="1"/>
      <w:marLeft w:val="0"/>
      <w:marRight w:val="0"/>
      <w:marTop w:val="0"/>
      <w:marBottom w:val="0"/>
      <w:divBdr>
        <w:top w:val="none" w:sz="0" w:space="0" w:color="auto"/>
        <w:left w:val="none" w:sz="0" w:space="0" w:color="auto"/>
        <w:bottom w:val="none" w:sz="0" w:space="0" w:color="auto"/>
        <w:right w:val="none" w:sz="0" w:space="0" w:color="auto"/>
      </w:divBdr>
    </w:div>
    <w:div w:id="1168402998">
      <w:bodyDiv w:val="1"/>
      <w:marLeft w:val="0"/>
      <w:marRight w:val="0"/>
      <w:marTop w:val="0"/>
      <w:marBottom w:val="0"/>
      <w:divBdr>
        <w:top w:val="none" w:sz="0" w:space="0" w:color="auto"/>
        <w:left w:val="none" w:sz="0" w:space="0" w:color="auto"/>
        <w:bottom w:val="none" w:sz="0" w:space="0" w:color="auto"/>
        <w:right w:val="none" w:sz="0" w:space="0" w:color="auto"/>
      </w:divBdr>
    </w:div>
    <w:div w:id="1196114831">
      <w:bodyDiv w:val="1"/>
      <w:marLeft w:val="0"/>
      <w:marRight w:val="0"/>
      <w:marTop w:val="0"/>
      <w:marBottom w:val="0"/>
      <w:divBdr>
        <w:top w:val="none" w:sz="0" w:space="0" w:color="auto"/>
        <w:left w:val="none" w:sz="0" w:space="0" w:color="auto"/>
        <w:bottom w:val="none" w:sz="0" w:space="0" w:color="auto"/>
        <w:right w:val="none" w:sz="0" w:space="0" w:color="auto"/>
      </w:divBdr>
    </w:div>
    <w:div w:id="1218661762">
      <w:bodyDiv w:val="1"/>
      <w:marLeft w:val="0"/>
      <w:marRight w:val="0"/>
      <w:marTop w:val="0"/>
      <w:marBottom w:val="0"/>
      <w:divBdr>
        <w:top w:val="none" w:sz="0" w:space="0" w:color="auto"/>
        <w:left w:val="none" w:sz="0" w:space="0" w:color="auto"/>
        <w:bottom w:val="none" w:sz="0" w:space="0" w:color="auto"/>
        <w:right w:val="none" w:sz="0" w:space="0" w:color="auto"/>
      </w:divBdr>
    </w:div>
    <w:div w:id="1342706889">
      <w:bodyDiv w:val="1"/>
      <w:marLeft w:val="0"/>
      <w:marRight w:val="0"/>
      <w:marTop w:val="0"/>
      <w:marBottom w:val="0"/>
      <w:divBdr>
        <w:top w:val="none" w:sz="0" w:space="0" w:color="auto"/>
        <w:left w:val="none" w:sz="0" w:space="0" w:color="auto"/>
        <w:bottom w:val="none" w:sz="0" w:space="0" w:color="auto"/>
        <w:right w:val="none" w:sz="0" w:space="0" w:color="auto"/>
      </w:divBdr>
    </w:div>
    <w:div w:id="1387489274">
      <w:bodyDiv w:val="1"/>
      <w:marLeft w:val="0"/>
      <w:marRight w:val="0"/>
      <w:marTop w:val="0"/>
      <w:marBottom w:val="0"/>
      <w:divBdr>
        <w:top w:val="none" w:sz="0" w:space="0" w:color="auto"/>
        <w:left w:val="none" w:sz="0" w:space="0" w:color="auto"/>
        <w:bottom w:val="none" w:sz="0" w:space="0" w:color="auto"/>
        <w:right w:val="none" w:sz="0" w:space="0" w:color="auto"/>
      </w:divBdr>
    </w:div>
    <w:div w:id="1440418221">
      <w:bodyDiv w:val="1"/>
      <w:marLeft w:val="0"/>
      <w:marRight w:val="0"/>
      <w:marTop w:val="0"/>
      <w:marBottom w:val="0"/>
      <w:divBdr>
        <w:top w:val="none" w:sz="0" w:space="0" w:color="auto"/>
        <w:left w:val="none" w:sz="0" w:space="0" w:color="auto"/>
        <w:bottom w:val="none" w:sz="0" w:space="0" w:color="auto"/>
        <w:right w:val="none" w:sz="0" w:space="0" w:color="auto"/>
      </w:divBdr>
    </w:div>
    <w:div w:id="1473013723">
      <w:bodyDiv w:val="1"/>
      <w:marLeft w:val="0"/>
      <w:marRight w:val="0"/>
      <w:marTop w:val="0"/>
      <w:marBottom w:val="0"/>
      <w:divBdr>
        <w:top w:val="none" w:sz="0" w:space="0" w:color="auto"/>
        <w:left w:val="none" w:sz="0" w:space="0" w:color="auto"/>
        <w:bottom w:val="none" w:sz="0" w:space="0" w:color="auto"/>
        <w:right w:val="none" w:sz="0" w:space="0" w:color="auto"/>
      </w:divBdr>
    </w:div>
    <w:div w:id="1489520989">
      <w:bodyDiv w:val="1"/>
      <w:marLeft w:val="0"/>
      <w:marRight w:val="0"/>
      <w:marTop w:val="0"/>
      <w:marBottom w:val="0"/>
      <w:divBdr>
        <w:top w:val="none" w:sz="0" w:space="0" w:color="auto"/>
        <w:left w:val="none" w:sz="0" w:space="0" w:color="auto"/>
        <w:bottom w:val="none" w:sz="0" w:space="0" w:color="auto"/>
        <w:right w:val="none" w:sz="0" w:space="0" w:color="auto"/>
      </w:divBdr>
    </w:div>
    <w:div w:id="1534075397">
      <w:bodyDiv w:val="1"/>
      <w:marLeft w:val="0"/>
      <w:marRight w:val="0"/>
      <w:marTop w:val="0"/>
      <w:marBottom w:val="0"/>
      <w:divBdr>
        <w:top w:val="none" w:sz="0" w:space="0" w:color="auto"/>
        <w:left w:val="none" w:sz="0" w:space="0" w:color="auto"/>
        <w:bottom w:val="none" w:sz="0" w:space="0" w:color="auto"/>
        <w:right w:val="none" w:sz="0" w:space="0" w:color="auto"/>
      </w:divBdr>
    </w:div>
    <w:div w:id="1635596813">
      <w:bodyDiv w:val="1"/>
      <w:marLeft w:val="0"/>
      <w:marRight w:val="0"/>
      <w:marTop w:val="0"/>
      <w:marBottom w:val="0"/>
      <w:divBdr>
        <w:top w:val="none" w:sz="0" w:space="0" w:color="auto"/>
        <w:left w:val="none" w:sz="0" w:space="0" w:color="auto"/>
        <w:bottom w:val="none" w:sz="0" w:space="0" w:color="auto"/>
        <w:right w:val="none" w:sz="0" w:space="0" w:color="auto"/>
      </w:divBdr>
    </w:div>
    <w:div w:id="1648172143">
      <w:bodyDiv w:val="1"/>
      <w:marLeft w:val="0"/>
      <w:marRight w:val="0"/>
      <w:marTop w:val="0"/>
      <w:marBottom w:val="0"/>
      <w:divBdr>
        <w:top w:val="none" w:sz="0" w:space="0" w:color="auto"/>
        <w:left w:val="none" w:sz="0" w:space="0" w:color="auto"/>
        <w:bottom w:val="none" w:sz="0" w:space="0" w:color="auto"/>
        <w:right w:val="none" w:sz="0" w:space="0" w:color="auto"/>
      </w:divBdr>
    </w:div>
    <w:div w:id="1747802681">
      <w:bodyDiv w:val="1"/>
      <w:marLeft w:val="0"/>
      <w:marRight w:val="0"/>
      <w:marTop w:val="0"/>
      <w:marBottom w:val="0"/>
      <w:divBdr>
        <w:top w:val="none" w:sz="0" w:space="0" w:color="auto"/>
        <w:left w:val="none" w:sz="0" w:space="0" w:color="auto"/>
        <w:bottom w:val="none" w:sz="0" w:space="0" w:color="auto"/>
        <w:right w:val="none" w:sz="0" w:space="0" w:color="auto"/>
      </w:divBdr>
    </w:div>
    <w:div w:id="1914049760">
      <w:bodyDiv w:val="1"/>
      <w:marLeft w:val="0"/>
      <w:marRight w:val="0"/>
      <w:marTop w:val="0"/>
      <w:marBottom w:val="0"/>
      <w:divBdr>
        <w:top w:val="none" w:sz="0" w:space="0" w:color="auto"/>
        <w:left w:val="none" w:sz="0" w:space="0" w:color="auto"/>
        <w:bottom w:val="none" w:sz="0" w:space="0" w:color="auto"/>
        <w:right w:val="none" w:sz="0" w:space="0" w:color="auto"/>
      </w:divBdr>
    </w:div>
    <w:div w:id="1925455666">
      <w:bodyDiv w:val="1"/>
      <w:marLeft w:val="0"/>
      <w:marRight w:val="0"/>
      <w:marTop w:val="0"/>
      <w:marBottom w:val="0"/>
      <w:divBdr>
        <w:top w:val="none" w:sz="0" w:space="0" w:color="auto"/>
        <w:left w:val="none" w:sz="0" w:space="0" w:color="auto"/>
        <w:bottom w:val="none" w:sz="0" w:space="0" w:color="auto"/>
        <w:right w:val="none" w:sz="0" w:space="0" w:color="auto"/>
      </w:divBdr>
    </w:div>
    <w:div w:id="2030596426">
      <w:bodyDiv w:val="1"/>
      <w:marLeft w:val="0"/>
      <w:marRight w:val="0"/>
      <w:marTop w:val="0"/>
      <w:marBottom w:val="0"/>
      <w:divBdr>
        <w:top w:val="none" w:sz="0" w:space="0" w:color="auto"/>
        <w:left w:val="none" w:sz="0" w:space="0" w:color="auto"/>
        <w:bottom w:val="none" w:sz="0" w:space="0" w:color="auto"/>
        <w:right w:val="none" w:sz="0" w:space="0" w:color="auto"/>
      </w:divBdr>
    </w:div>
    <w:div w:id="2081823685">
      <w:bodyDiv w:val="1"/>
      <w:marLeft w:val="0"/>
      <w:marRight w:val="0"/>
      <w:marTop w:val="0"/>
      <w:marBottom w:val="0"/>
      <w:divBdr>
        <w:top w:val="none" w:sz="0" w:space="0" w:color="auto"/>
        <w:left w:val="none" w:sz="0" w:space="0" w:color="auto"/>
        <w:bottom w:val="none" w:sz="0" w:space="0" w:color="auto"/>
        <w:right w:val="none" w:sz="0" w:space="0" w:color="auto"/>
      </w:divBdr>
    </w:div>
    <w:div w:id="2131892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nuel.vitasovic@marcana.hr" TargetMode="External"/><Relationship Id="rId13" Type="http://schemas.openxmlformats.org/officeDocument/2006/relationships/hyperlink" Target="http://www.zakon.hr/cms.htm?id=1010" TargetMode="External"/><Relationship Id="rId3" Type="http://schemas.openxmlformats.org/officeDocument/2006/relationships/settings" Target="settings.xml"/><Relationship Id="rId7" Type="http://schemas.openxmlformats.org/officeDocument/2006/relationships/hyperlink" Target="mailto:emanuel.vitasovic@marcana.hr" TargetMode="External"/><Relationship Id="rId12" Type="http://schemas.openxmlformats.org/officeDocument/2006/relationships/hyperlink" Target="http://www.zakon.hr/cms.htm?id=59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zakon.hr/cms.htm?id=32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zakon.hr/cms.htm?id=323" TargetMode="External"/><Relationship Id="rId4" Type="http://schemas.openxmlformats.org/officeDocument/2006/relationships/webSettings" Target="webSettings.xml"/><Relationship Id="rId9" Type="http://schemas.openxmlformats.org/officeDocument/2006/relationships/hyperlink" Target="http://www.zakon.hr/cms.htm?id=322" TargetMode="External"/><Relationship Id="rId14"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9</Pages>
  <Words>3012</Words>
  <Characters>17175</Characters>
  <Application>Microsoft Office Word</Application>
  <DocSecurity>0</DocSecurity>
  <Lines>143</Lines>
  <Paragraphs>40</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20147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Hewlett-Packard Company</dc:creator>
  <cp:lastModifiedBy>Tihana Marcana</cp:lastModifiedBy>
  <cp:revision>5</cp:revision>
  <cp:lastPrinted>2026-07-14T10:57:00Z</cp:lastPrinted>
  <dcterms:created xsi:type="dcterms:W3CDTF">2026-10-06T07:44:00Z</dcterms:created>
  <dcterms:modified xsi:type="dcterms:W3CDTF">2026-10-06T08:00:00Z</dcterms:modified>
</cp:coreProperties>
</file>