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64FD9" w14:textId="77777777" w:rsidR="00472AFA" w:rsidRPr="00472AFA" w:rsidRDefault="00472AFA" w:rsidP="00472AFA">
      <w:pPr>
        <w:rPr>
          <w:sz w:val="23"/>
          <w:szCs w:val="23"/>
          <w:lang w:val="en-US" w:eastAsia="en-US"/>
        </w:rPr>
      </w:pPr>
      <w:r w:rsidRPr="00472AFA">
        <w:rPr>
          <w:sz w:val="23"/>
          <w:szCs w:val="23"/>
          <w:lang w:val="en-US" w:eastAsia="en-US"/>
        </w:rPr>
        <w:t xml:space="preserve">              </w:t>
      </w:r>
      <w:r w:rsidRPr="00472AFA">
        <w:rPr>
          <w:noProof/>
          <w:sz w:val="23"/>
          <w:szCs w:val="23"/>
          <w:lang w:val="en-US" w:eastAsia="en-US"/>
        </w:rPr>
        <w:drawing>
          <wp:inline distT="0" distB="0" distL="0" distR="0" wp14:anchorId="5393830B" wp14:editId="1D49D3E0">
            <wp:extent cx="437882" cy="563796"/>
            <wp:effectExtent l="0" t="0" r="635" b="825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pic:cNvPicPr/>
                  </pic:nvPicPr>
                  <pic:blipFill>
                    <a:blip r:embed="rId5" cstate="print">
                      <a:extLst>
                        <a:ext uri="{28A0092B-C50C-407E-A947-70E740481C1C}">
                          <a14:useLocalDpi xmlns:a14="http://schemas.microsoft.com/office/drawing/2010/main" val="0"/>
                        </a:ext>
                      </a:extLst>
                    </a:blip>
                    <a:stretch>
                      <a:fillRect/>
                    </a:stretch>
                  </pic:blipFill>
                  <pic:spPr>
                    <a:xfrm>
                      <a:off x="0" y="0"/>
                      <a:ext cx="446997" cy="575532"/>
                    </a:xfrm>
                    <a:prstGeom prst="rect">
                      <a:avLst/>
                    </a:prstGeom>
                  </pic:spPr>
                </pic:pic>
              </a:graphicData>
            </a:graphic>
          </wp:inline>
        </w:drawing>
      </w:r>
    </w:p>
    <w:p w14:paraId="71521B2F" w14:textId="77777777" w:rsidR="00472AFA" w:rsidRPr="00472AFA" w:rsidRDefault="00472AFA" w:rsidP="00472AFA">
      <w:pPr>
        <w:rPr>
          <w:b/>
          <w:bCs/>
          <w:sz w:val="23"/>
          <w:szCs w:val="23"/>
          <w:lang w:val="en-US" w:eastAsia="en-US"/>
        </w:rPr>
      </w:pPr>
      <w:r w:rsidRPr="00472AFA">
        <w:rPr>
          <w:b/>
          <w:bCs/>
          <w:sz w:val="23"/>
          <w:szCs w:val="23"/>
          <w:lang w:val="en-US" w:eastAsia="en-US"/>
        </w:rPr>
        <w:t xml:space="preserve">REPUBLIKA HRVATSKA </w:t>
      </w:r>
    </w:p>
    <w:p w14:paraId="75E9D4E1" w14:textId="77777777" w:rsidR="00472AFA" w:rsidRPr="00472AFA" w:rsidRDefault="00472AFA" w:rsidP="00472AFA">
      <w:pPr>
        <w:rPr>
          <w:b/>
          <w:sz w:val="23"/>
          <w:szCs w:val="23"/>
          <w:lang w:val="en-US" w:eastAsia="en-US"/>
        </w:rPr>
      </w:pPr>
      <w:r w:rsidRPr="00472AFA">
        <w:rPr>
          <w:b/>
          <w:sz w:val="23"/>
          <w:szCs w:val="23"/>
          <w:lang w:val="en-US" w:eastAsia="en-US"/>
        </w:rPr>
        <w:t xml:space="preserve">  ISTARSKA ŽUPANIJA </w:t>
      </w:r>
    </w:p>
    <w:p w14:paraId="2698B0DA" w14:textId="77777777" w:rsidR="00472AFA" w:rsidRPr="00472AFA" w:rsidRDefault="00472AFA" w:rsidP="00472AFA">
      <w:pPr>
        <w:rPr>
          <w:b/>
          <w:sz w:val="23"/>
          <w:szCs w:val="23"/>
          <w:lang w:val="en-US" w:eastAsia="en-US"/>
        </w:rPr>
      </w:pPr>
      <w:r w:rsidRPr="00472AFA">
        <w:rPr>
          <w:b/>
          <w:sz w:val="23"/>
          <w:szCs w:val="23"/>
          <w:lang w:val="en-US" w:eastAsia="en-US"/>
        </w:rPr>
        <w:t xml:space="preserve">   OPĆINA MARČANA </w:t>
      </w:r>
    </w:p>
    <w:p w14:paraId="4AC57170" w14:textId="77777777" w:rsidR="00472AFA" w:rsidRPr="00472AFA" w:rsidRDefault="00472AFA" w:rsidP="00472AFA">
      <w:pPr>
        <w:jc w:val="both"/>
        <w:rPr>
          <w:b/>
          <w:sz w:val="23"/>
          <w:szCs w:val="23"/>
          <w:lang w:val="en-US" w:eastAsia="en-US"/>
        </w:rPr>
      </w:pPr>
      <w:r w:rsidRPr="00472AFA">
        <w:rPr>
          <w:b/>
          <w:sz w:val="23"/>
          <w:szCs w:val="23"/>
          <w:lang w:val="en-US" w:eastAsia="en-US"/>
        </w:rPr>
        <w:t xml:space="preserve">              Načelnik</w:t>
      </w:r>
    </w:p>
    <w:p w14:paraId="139DB227" w14:textId="061B687C" w:rsidR="00472AFA" w:rsidRPr="00472AFA" w:rsidRDefault="00472AFA" w:rsidP="00472AFA">
      <w:pPr>
        <w:rPr>
          <w:sz w:val="23"/>
          <w:szCs w:val="23"/>
          <w:lang w:val="en-US"/>
        </w:rPr>
      </w:pPr>
      <w:r w:rsidRPr="00472AFA">
        <w:rPr>
          <w:sz w:val="23"/>
          <w:szCs w:val="23"/>
          <w:lang w:val="en-US"/>
        </w:rPr>
        <w:t>KLASA: 112-02/2</w:t>
      </w:r>
      <w:r w:rsidR="0046679F">
        <w:rPr>
          <w:sz w:val="23"/>
          <w:szCs w:val="23"/>
          <w:lang w:val="en-US"/>
        </w:rPr>
        <w:t>6</w:t>
      </w:r>
      <w:r w:rsidRPr="00472AFA">
        <w:rPr>
          <w:sz w:val="23"/>
          <w:szCs w:val="23"/>
          <w:lang w:val="en-US"/>
        </w:rPr>
        <w:t>-01/0</w:t>
      </w:r>
      <w:r w:rsidR="0046679F">
        <w:rPr>
          <w:sz w:val="23"/>
          <w:szCs w:val="23"/>
          <w:lang w:val="en-US"/>
        </w:rPr>
        <w:t>8</w:t>
      </w:r>
      <w:r w:rsidRPr="00472AFA">
        <w:rPr>
          <w:sz w:val="23"/>
          <w:szCs w:val="23"/>
          <w:lang w:val="en-US"/>
        </w:rPr>
        <w:br/>
        <w:t>URBORJ: 2163-26-2-2</w:t>
      </w:r>
      <w:r w:rsidR="0046679F">
        <w:rPr>
          <w:sz w:val="23"/>
          <w:szCs w:val="23"/>
          <w:lang w:val="en-US"/>
        </w:rPr>
        <w:t>6</w:t>
      </w:r>
      <w:r w:rsidRPr="00472AFA">
        <w:rPr>
          <w:sz w:val="23"/>
          <w:szCs w:val="23"/>
          <w:lang w:val="en-US"/>
        </w:rPr>
        <w:t>-</w:t>
      </w:r>
      <w:r>
        <w:rPr>
          <w:sz w:val="23"/>
          <w:szCs w:val="23"/>
          <w:lang w:val="en-US"/>
        </w:rPr>
        <w:t>2</w:t>
      </w:r>
      <w:r w:rsidRPr="00472AFA">
        <w:rPr>
          <w:sz w:val="23"/>
          <w:szCs w:val="23"/>
          <w:lang w:val="en-US"/>
        </w:rPr>
        <w:t xml:space="preserve"> </w:t>
      </w:r>
    </w:p>
    <w:p w14:paraId="23C83B31" w14:textId="6C27E935" w:rsidR="00472AFA" w:rsidRPr="00472AFA" w:rsidRDefault="00472AFA" w:rsidP="00472AFA">
      <w:pPr>
        <w:rPr>
          <w:sz w:val="23"/>
          <w:szCs w:val="23"/>
          <w:lang w:val="en-US"/>
        </w:rPr>
      </w:pPr>
      <w:r w:rsidRPr="00472AFA">
        <w:rPr>
          <w:sz w:val="23"/>
          <w:szCs w:val="23"/>
          <w:lang w:val="en-US"/>
        </w:rPr>
        <w:t xml:space="preserve">Marčana, </w:t>
      </w:r>
      <w:r w:rsidR="0046679F">
        <w:rPr>
          <w:sz w:val="23"/>
          <w:szCs w:val="23"/>
          <w:lang w:val="en-US"/>
        </w:rPr>
        <w:t xml:space="preserve">05. </w:t>
      </w:r>
      <w:proofErr w:type="spellStart"/>
      <w:r w:rsidR="0046679F">
        <w:rPr>
          <w:sz w:val="23"/>
          <w:szCs w:val="23"/>
          <w:lang w:val="en-US"/>
        </w:rPr>
        <w:t>studenog</w:t>
      </w:r>
      <w:proofErr w:type="spellEnd"/>
      <w:r w:rsidRPr="00472AFA">
        <w:rPr>
          <w:sz w:val="23"/>
          <w:szCs w:val="23"/>
          <w:lang w:val="en-US"/>
        </w:rPr>
        <w:t xml:space="preserve"> 202</w:t>
      </w:r>
      <w:r w:rsidR="0046679F">
        <w:rPr>
          <w:sz w:val="23"/>
          <w:szCs w:val="23"/>
          <w:lang w:val="en-US"/>
        </w:rPr>
        <w:t>6</w:t>
      </w:r>
      <w:r w:rsidRPr="00472AFA">
        <w:rPr>
          <w:sz w:val="23"/>
          <w:szCs w:val="23"/>
          <w:lang w:val="en-US"/>
        </w:rPr>
        <w:t xml:space="preserve">. </w:t>
      </w:r>
    </w:p>
    <w:p w14:paraId="15C422F6" w14:textId="64EE8D3C" w:rsidR="00236960" w:rsidRDefault="00236960" w:rsidP="005567D6">
      <w:pPr>
        <w:ind w:firstLine="360"/>
        <w:jc w:val="both"/>
        <w:rPr>
          <w:sz w:val="24"/>
        </w:rPr>
      </w:pPr>
      <w:r w:rsidRPr="005567D6">
        <w:rPr>
          <w:sz w:val="24"/>
          <w:szCs w:val="24"/>
        </w:rPr>
        <w:br/>
        <w:t xml:space="preserve">            Na temelju članka 19. stavka </w:t>
      </w:r>
      <w:r w:rsidR="005567D6" w:rsidRPr="005567D6">
        <w:rPr>
          <w:sz w:val="24"/>
          <w:szCs w:val="24"/>
        </w:rPr>
        <w:t>6</w:t>
      </w:r>
      <w:r w:rsidRPr="005567D6">
        <w:rPr>
          <w:sz w:val="24"/>
          <w:szCs w:val="24"/>
        </w:rPr>
        <w:t xml:space="preserve">. Zakona o službenicima i namještenicima u lokalnoj i regionalnoj (područnoj) samoupravi </w:t>
      </w:r>
      <w:r w:rsidR="00472AFA" w:rsidRPr="00472AFA">
        <w:rPr>
          <w:sz w:val="24"/>
          <w:szCs w:val="24"/>
        </w:rPr>
        <w:t xml:space="preserve">(˝Narodne novine˝, br. 86/08., 61/11., 112/19. i 17/25.) </w:t>
      </w:r>
      <w:r w:rsidRPr="005567D6">
        <w:rPr>
          <w:sz w:val="24"/>
          <w:szCs w:val="24"/>
        </w:rPr>
        <w:t xml:space="preserve">u svezi objavljenog </w:t>
      </w:r>
      <w:r w:rsidR="005567D6">
        <w:rPr>
          <w:sz w:val="24"/>
          <w:szCs w:val="24"/>
        </w:rPr>
        <w:t xml:space="preserve">javnog </w:t>
      </w:r>
      <w:r w:rsidRPr="005567D6">
        <w:rPr>
          <w:sz w:val="24"/>
          <w:szCs w:val="24"/>
        </w:rPr>
        <w:t xml:space="preserve">natječaja za </w:t>
      </w:r>
      <w:r w:rsidR="005567D6" w:rsidRPr="005567D6">
        <w:rPr>
          <w:sz w:val="24"/>
          <w:szCs w:val="24"/>
        </w:rPr>
        <w:t>imenovanje Pročelnika/</w:t>
      </w:r>
      <w:proofErr w:type="spellStart"/>
      <w:r w:rsidR="005567D6" w:rsidRPr="005567D6">
        <w:rPr>
          <w:sz w:val="24"/>
          <w:szCs w:val="24"/>
        </w:rPr>
        <w:t>ice</w:t>
      </w:r>
      <w:proofErr w:type="spellEnd"/>
      <w:r w:rsidR="005567D6">
        <w:rPr>
          <w:sz w:val="24"/>
          <w:szCs w:val="24"/>
        </w:rPr>
        <w:t xml:space="preserve"> </w:t>
      </w:r>
      <w:r w:rsidR="005567D6" w:rsidRPr="005567D6">
        <w:rPr>
          <w:sz w:val="24"/>
          <w:szCs w:val="24"/>
        </w:rPr>
        <w:t xml:space="preserve">Upravnog odjela </w:t>
      </w:r>
      <w:r w:rsidR="00C85D16" w:rsidRPr="00C85D16">
        <w:rPr>
          <w:sz w:val="24"/>
          <w:szCs w:val="24"/>
        </w:rPr>
        <w:t xml:space="preserve">za </w:t>
      </w:r>
      <w:r w:rsidR="0046679F" w:rsidRPr="0046679F">
        <w:rPr>
          <w:sz w:val="24"/>
          <w:szCs w:val="24"/>
        </w:rPr>
        <w:t>društvene djelatnosti, gospodarstvo, financije i javnu nabavu Općine Marčana,</w:t>
      </w:r>
      <w:r w:rsidR="0046679F">
        <w:rPr>
          <w:sz w:val="24"/>
          <w:szCs w:val="24"/>
        </w:rPr>
        <w:t xml:space="preserve"> </w:t>
      </w:r>
      <w:r w:rsidRPr="00604F1C">
        <w:rPr>
          <w:sz w:val="24"/>
        </w:rPr>
        <w:t xml:space="preserve">na neodređeno vrijeme, </w:t>
      </w:r>
      <w:r w:rsidR="005567D6">
        <w:rPr>
          <w:sz w:val="24"/>
        </w:rPr>
        <w:t>Načelnik</w:t>
      </w:r>
      <w:r w:rsidRPr="00604F1C">
        <w:rPr>
          <w:sz w:val="24"/>
        </w:rPr>
        <w:t xml:space="preserve"> Općine Marčana, objavljuje</w:t>
      </w:r>
    </w:p>
    <w:p w14:paraId="6E1E0A98" w14:textId="77777777" w:rsidR="00CB5C32" w:rsidRPr="005567D6" w:rsidRDefault="00CB5C32" w:rsidP="005567D6">
      <w:pPr>
        <w:ind w:firstLine="360"/>
        <w:jc w:val="both"/>
        <w:rPr>
          <w:sz w:val="24"/>
          <w:szCs w:val="24"/>
        </w:rPr>
      </w:pPr>
    </w:p>
    <w:p w14:paraId="207E01D9" w14:textId="77777777" w:rsidR="00236960" w:rsidRDefault="00236960" w:rsidP="00236960">
      <w:pPr>
        <w:pStyle w:val="StandardWeb"/>
        <w:spacing w:before="0" w:beforeAutospacing="0" w:after="0" w:afterAutospacing="0"/>
      </w:pPr>
    </w:p>
    <w:p w14:paraId="60293AE9" w14:textId="77777777" w:rsidR="005567D6" w:rsidRDefault="00236960" w:rsidP="00236960">
      <w:pPr>
        <w:jc w:val="center"/>
        <w:rPr>
          <w:b/>
          <w:sz w:val="24"/>
          <w:szCs w:val="24"/>
        </w:rPr>
      </w:pPr>
      <w:r>
        <w:rPr>
          <w:b/>
          <w:sz w:val="24"/>
          <w:szCs w:val="24"/>
        </w:rPr>
        <w:t xml:space="preserve">OPIS POSLOVA, PODACI O PLAĆI, NAČIN OBAVLJANJA PRETHODNE PROVJERE ZNANJA I SPOSOBNOSTI KANDIDATA, </w:t>
      </w:r>
    </w:p>
    <w:p w14:paraId="1D19AA71" w14:textId="11896CCC" w:rsidR="00236960" w:rsidRDefault="00236960" w:rsidP="00236960">
      <w:pPr>
        <w:jc w:val="center"/>
        <w:rPr>
          <w:b/>
          <w:sz w:val="24"/>
          <w:szCs w:val="24"/>
        </w:rPr>
      </w:pPr>
      <w:r>
        <w:rPr>
          <w:b/>
          <w:sz w:val="24"/>
          <w:szCs w:val="24"/>
        </w:rPr>
        <w:t xml:space="preserve">PODRUČJA PROVJERE NANJA TE PRAVNI </w:t>
      </w:r>
      <w:r w:rsidR="005567D6">
        <w:rPr>
          <w:b/>
          <w:sz w:val="24"/>
          <w:szCs w:val="24"/>
        </w:rPr>
        <w:t xml:space="preserve">I DRUGI </w:t>
      </w:r>
      <w:r>
        <w:rPr>
          <w:b/>
          <w:sz w:val="24"/>
          <w:szCs w:val="24"/>
        </w:rPr>
        <w:t>IZVORI ZA PRIPREMANJE KANDIDATA  ZA PROVJERU</w:t>
      </w:r>
    </w:p>
    <w:p w14:paraId="601F8016" w14:textId="77777777" w:rsidR="00CB5C32" w:rsidRDefault="00CB5C32" w:rsidP="00236960">
      <w:pPr>
        <w:jc w:val="center"/>
        <w:rPr>
          <w:b/>
          <w:sz w:val="24"/>
          <w:szCs w:val="24"/>
        </w:rPr>
      </w:pPr>
    </w:p>
    <w:p w14:paraId="7CAC64E6" w14:textId="77777777" w:rsidR="00236960" w:rsidRDefault="00236960" w:rsidP="00236960">
      <w:pPr>
        <w:pStyle w:val="Odlomakpopisa"/>
        <w:ind w:left="1080"/>
        <w:jc w:val="both"/>
        <w:rPr>
          <w:b/>
          <w:sz w:val="24"/>
        </w:rPr>
      </w:pPr>
    </w:p>
    <w:p w14:paraId="7CA7C011" w14:textId="77777777" w:rsidR="00236960" w:rsidRDefault="00236960" w:rsidP="00236960">
      <w:pPr>
        <w:pStyle w:val="Odlomakpopisa"/>
        <w:ind w:left="1080"/>
        <w:jc w:val="both"/>
        <w:rPr>
          <w:b/>
          <w:sz w:val="24"/>
        </w:rPr>
      </w:pPr>
    </w:p>
    <w:p w14:paraId="4A803766" w14:textId="389774E2" w:rsidR="00236960" w:rsidRDefault="00236960" w:rsidP="00236960">
      <w:pPr>
        <w:jc w:val="both"/>
        <w:rPr>
          <w:b/>
          <w:sz w:val="24"/>
        </w:rPr>
      </w:pPr>
      <w:r>
        <w:rPr>
          <w:b/>
          <w:sz w:val="24"/>
        </w:rPr>
        <w:t>1.</w:t>
      </w:r>
      <w:r w:rsidR="00DC4BC3">
        <w:rPr>
          <w:b/>
          <w:sz w:val="24"/>
        </w:rPr>
        <w:t xml:space="preserve"> </w:t>
      </w:r>
      <w:r>
        <w:rPr>
          <w:b/>
          <w:sz w:val="24"/>
        </w:rPr>
        <w:t xml:space="preserve">OPIS POSLOVA RADNOG MJESTA </w:t>
      </w:r>
    </w:p>
    <w:p w14:paraId="33DA1B33" w14:textId="77777777" w:rsidR="00236960" w:rsidRDefault="00236960" w:rsidP="00236960">
      <w:pPr>
        <w:jc w:val="both"/>
        <w:rPr>
          <w:b/>
          <w:sz w:val="24"/>
        </w:rPr>
      </w:pPr>
    </w:p>
    <w:p w14:paraId="51523085" w14:textId="7A887CB3" w:rsidR="00236960" w:rsidRDefault="005567D6" w:rsidP="00236960">
      <w:pPr>
        <w:ind w:firstLine="360"/>
        <w:jc w:val="both"/>
        <w:rPr>
          <w:sz w:val="24"/>
        </w:rPr>
      </w:pPr>
      <w:r w:rsidRPr="00C85D16">
        <w:rPr>
          <w:b/>
          <w:bCs/>
          <w:sz w:val="24"/>
        </w:rPr>
        <w:t xml:space="preserve">Pročelnik Upravnog odjela </w:t>
      </w:r>
      <w:r w:rsidR="0046679F" w:rsidRPr="0046679F">
        <w:rPr>
          <w:b/>
          <w:bCs/>
          <w:sz w:val="24"/>
        </w:rPr>
        <w:t xml:space="preserve">za društvene djelatnosti, gospodarstvo, financije i javnu nabavu Općine Marčana </w:t>
      </w:r>
      <w:r>
        <w:rPr>
          <w:sz w:val="24"/>
        </w:rPr>
        <w:t xml:space="preserve">(U daljnjem tekstu: Upravni odjel) </w:t>
      </w:r>
      <w:r w:rsidR="00236960" w:rsidRPr="00AF5153">
        <w:rPr>
          <w:sz w:val="24"/>
        </w:rPr>
        <w:t>obavlja slijedeće poslove:</w:t>
      </w:r>
    </w:p>
    <w:p w14:paraId="0D37E0D1" w14:textId="5FBDA4F5" w:rsidR="0046679F" w:rsidRPr="0046679F" w:rsidRDefault="0046679F" w:rsidP="0046679F">
      <w:pPr>
        <w:numPr>
          <w:ilvl w:val="0"/>
          <w:numId w:val="16"/>
        </w:numPr>
        <w:tabs>
          <w:tab w:val="clear" w:pos="360"/>
          <w:tab w:val="num" w:pos="643"/>
        </w:tabs>
        <w:suppressAutoHyphens/>
        <w:ind w:left="643"/>
        <w:jc w:val="both"/>
        <w:rPr>
          <w:sz w:val="24"/>
          <w:szCs w:val="24"/>
        </w:rPr>
      </w:pPr>
      <w:r w:rsidRPr="0046679F">
        <w:rPr>
          <w:sz w:val="24"/>
          <w:szCs w:val="24"/>
        </w:rPr>
        <w:t>organizira rad i rukovodi radom Upravnog odjela u skladu sa propisima i općim aktima, poduzima mjere za osiguranje zakonitosti i učinkovitosti u radu, brine o stručnom osposobljavanju i usavršavanju službenika, brine o urednom i pravilnom korištenju imovine i sredstava za rad, daje potrebne upute za rad te nadzire rad,</w:t>
      </w:r>
    </w:p>
    <w:p w14:paraId="33B85DFC" w14:textId="2F6A4C01" w:rsidR="0046679F" w:rsidRPr="0046679F" w:rsidRDefault="0046679F" w:rsidP="0046679F">
      <w:pPr>
        <w:numPr>
          <w:ilvl w:val="0"/>
          <w:numId w:val="16"/>
        </w:numPr>
        <w:tabs>
          <w:tab w:val="clear" w:pos="360"/>
          <w:tab w:val="num" w:pos="643"/>
        </w:tabs>
        <w:suppressAutoHyphens/>
        <w:ind w:left="643"/>
        <w:jc w:val="both"/>
        <w:rPr>
          <w:sz w:val="24"/>
          <w:szCs w:val="24"/>
        </w:rPr>
      </w:pPr>
      <w:r w:rsidRPr="0046679F">
        <w:rPr>
          <w:sz w:val="24"/>
          <w:szCs w:val="24"/>
        </w:rPr>
        <w:t>osigurava suradnju Upravnog odjela s upravnim tijelima Općine Marčana,  tijelima državne uprave, tijelima lokalne i regionalne (područne) samouprave i drugim institucijama radi utjecaja na provedbu plana i programa Upravnog odjela</w:t>
      </w:r>
      <w:r>
        <w:rPr>
          <w:sz w:val="24"/>
          <w:szCs w:val="24"/>
        </w:rPr>
        <w:t>,</w:t>
      </w:r>
    </w:p>
    <w:p w14:paraId="42FA5EE5" w14:textId="6858EA51" w:rsidR="0046679F" w:rsidRPr="0046679F" w:rsidRDefault="0046679F" w:rsidP="0046679F">
      <w:pPr>
        <w:numPr>
          <w:ilvl w:val="0"/>
          <w:numId w:val="16"/>
        </w:numPr>
        <w:tabs>
          <w:tab w:val="clear" w:pos="360"/>
          <w:tab w:val="num" w:pos="643"/>
        </w:tabs>
        <w:suppressAutoHyphens/>
        <w:ind w:left="643"/>
        <w:jc w:val="both"/>
        <w:rPr>
          <w:sz w:val="24"/>
          <w:szCs w:val="24"/>
        </w:rPr>
      </w:pPr>
      <w:r w:rsidRPr="0046679F">
        <w:rPr>
          <w:sz w:val="24"/>
          <w:szCs w:val="24"/>
        </w:rPr>
        <w:t xml:space="preserve">izrađuje nacrte općih i pojedinačnih  akata iz djelokruga Upravnog odjela koje donosi </w:t>
      </w:r>
      <w:bookmarkStart w:id="0" w:name="_Hlk117332234"/>
      <w:r w:rsidRPr="0046679F">
        <w:rPr>
          <w:sz w:val="24"/>
          <w:szCs w:val="24"/>
        </w:rPr>
        <w:t xml:space="preserve">Vijeće, </w:t>
      </w:r>
      <w:bookmarkEnd w:id="0"/>
      <w:r w:rsidRPr="0046679F">
        <w:rPr>
          <w:sz w:val="24"/>
          <w:szCs w:val="24"/>
        </w:rPr>
        <w:t>Načelnik te radna tijela koja osnuju Vijeće i Načelnik, ukoliko ih ne izrađuje Upravni odjel za prostorno planiranje, zaštitu okoliša, komunalno gospodarstvo i izgradnju Općine Marčana, voditelj odsjeka iz članka 5. ove odluke odnosno drugi službenici  u okviru svog djelokruga poslova, te organizira provedbu savjetovanja sa zainteresiranom javnošću,</w:t>
      </w:r>
    </w:p>
    <w:p w14:paraId="1A174292" w14:textId="599407C1" w:rsidR="0046679F" w:rsidRPr="0046679F" w:rsidRDefault="0046679F" w:rsidP="0046679F">
      <w:pPr>
        <w:numPr>
          <w:ilvl w:val="0"/>
          <w:numId w:val="16"/>
        </w:numPr>
        <w:tabs>
          <w:tab w:val="clear" w:pos="360"/>
          <w:tab w:val="num" w:pos="643"/>
        </w:tabs>
        <w:suppressAutoHyphens/>
        <w:ind w:left="643"/>
        <w:jc w:val="both"/>
        <w:rPr>
          <w:sz w:val="24"/>
          <w:szCs w:val="24"/>
        </w:rPr>
      </w:pPr>
      <w:r w:rsidRPr="0046679F">
        <w:rPr>
          <w:sz w:val="24"/>
          <w:szCs w:val="24"/>
        </w:rPr>
        <w:t xml:space="preserve">priprema i sudjeluje u radu sjednica Vijeća i radnih  tijela koja osnuju Vijeće i Načelnik, </w:t>
      </w:r>
    </w:p>
    <w:p w14:paraId="0961AA8B" w14:textId="7C00C33F" w:rsidR="0046679F" w:rsidRPr="0046679F" w:rsidRDefault="0046679F" w:rsidP="0046679F">
      <w:pPr>
        <w:numPr>
          <w:ilvl w:val="0"/>
          <w:numId w:val="16"/>
        </w:numPr>
        <w:tabs>
          <w:tab w:val="clear" w:pos="360"/>
          <w:tab w:val="num" w:pos="643"/>
        </w:tabs>
        <w:suppressAutoHyphens/>
        <w:ind w:left="643"/>
        <w:jc w:val="both"/>
        <w:rPr>
          <w:sz w:val="24"/>
          <w:szCs w:val="24"/>
        </w:rPr>
      </w:pPr>
      <w:r w:rsidRPr="0046679F">
        <w:rPr>
          <w:sz w:val="24"/>
          <w:szCs w:val="24"/>
        </w:rPr>
        <w:t>pruža stručnu pomoć potrebnu u obavljanju dužnosti Načelniku, predsjedniku Vijeća, općinskim vijećnicima, te predsjednicima i članovima radnih tijela koja osnuju Vijeće i Načelnik,</w:t>
      </w:r>
    </w:p>
    <w:p w14:paraId="02D83F43" w14:textId="1508338E" w:rsidR="0046679F" w:rsidRPr="0046679F" w:rsidRDefault="0046679F" w:rsidP="0046679F">
      <w:pPr>
        <w:numPr>
          <w:ilvl w:val="0"/>
          <w:numId w:val="16"/>
        </w:numPr>
        <w:tabs>
          <w:tab w:val="clear" w:pos="360"/>
          <w:tab w:val="num" w:pos="643"/>
        </w:tabs>
        <w:suppressAutoHyphens/>
        <w:ind w:left="643"/>
        <w:jc w:val="both"/>
        <w:rPr>
          <w:sz w:val="24"/>
          <w:szCs w:val="24"/>
        </w:rPr>
      </w:pPr>
      <w:r w:rsidRPr="0046679F">
        <w:rPr>
          <w:sz w:val="24"/>
          <w:szCs w:val="24"/>
        </w:rPr>
        <w:t xml:space="preserve">organizira i sudjeluje u izradi nacrta proračuna, obračuna proračuna i drugih sličnih financijskih dokumenata, </w:t>
      </w:r>
    </w:p>
    <w:p w14:paraId="3CFF999F" w14:textId="16F00DC7" w:rsidR="0046679F" w:rsidRPr="0046679F" w:rsidRDefault="0046679F" w:rsidP="0046679F">
      <w:pPr>
        <w:numPr>
          <w:ilvl w:val="0"/>
          <w:numId w:val="16"/>
        </w:numPr>
        <w:tabs>
          <w:tab w:val="clear" w:pos="360"/>
          <w:tab w:val="num" w:pos="643"/>
        </w:tabs>
        <w:suppressAutoHyphens/>
        <w:ind w:left="643"/>
        <w:jc w:val="both"/>
        <w:rPr>
          <w:sz w:val="24"/>
          <w:szCs w:val="24"/>
        </w:rPr>
      </w:pPr>
      <w:r w:rsidRPr="0046679F">
        <w:rPr>
          <w:sz w:val="24"/>
          <w:szCs w:val="24"/>
        </w:rPr>
        <w:t>obavlja poslove u svezi trgovačkih društava čiji je Općina Marčana osnivač ili suosnivač,</w:t>
      </w:r>
    </w:p>
    <w:p w14:paraId="34B55004" w14:textId="41340DEC" w:rsidR="0046679F" w:rsidRPr="0046679F" w:rsidRDefault="0046679F" w:rsidP="0046679F">
      <w:pPr>
        <w:numPr>
          <w:ilvl w:val="0"/>
          <w:numId w:val="16"/>
        </w:numPr>
        <w:tabs>
          <w:tab w:val="clear" w:pos="360"/>
          <w:tab w:val="num" w:pos="643"/>
        </w:tabs>
        <w:suppressAutoHyphens/>
        <w:ind w:left="643"/>
        <w:jc w:val="both"/>
        <w:rPr>
          <w:sz w:val="24"/>
          <w:szCs w:val="24"/>
        </w:rPr>
      </w:pPr>
      <w:r w:rsidRPr="0046679F">
        <w:rPr>
          <w:sz w:val="24"/>
          <w:szCs w:val="24"/>
        </w:rPr>
        <w:lastRenderedPageBreak/>
        <w:t xml:space="preserve"> obavlja poslove iz djelokruga jedinica lokalne samouprave u svezi zaštite na radu, civilne zaštite i zaštite i spašavanja, osim provedbenih, </w:t>
      </w:r>
    </w:p>
    <w:p w14:paraId="2ACB7F79" w14:textId="6D973DBA" w:rsidR="0046679F" w:rsidRPr="0046679F" w:rsidRDefault="0046679F" w:rsidP="0046679F">
      <w:pPr>
        <w:numPr>
          <w:ilvl w:val="0"/>
          <w:numId w:val="16"/>
        </w:numPr>
        <w:tabs>
          <w:tab w:val="clear" w:pos="360"/>
          <w:tab w:val="num" w:pos="643"/>
        </w:tabs>
        <w:suppressAutoHyphens/>
        <w:ind w:left="643"/>
        <w:jc w:val="both"/>
        <w:rPr>
          <w:sz w:val="24"/>
          <w:szCs w:val="24"/>
        </w:rPr>
      </w:pPr>
      <w:bookmarkStart w:id="1" w:name="_Hlk117327716"/>
      <w:r w:rsidRPr="0046679F">
        <w:rPr>
          <w:sz w:val="24"/>
          <w:szCs w:val="24"/>
        </w:rPr>
        <w:t>obavlja poslove u svezi s provođenjem javne nabave odnosno organizacijom obavljanja poslova jednostavne nabave,</w:t>
      </w:r>
    </w:p>
    <w:p w14:paraId="5BE60C83" w14:textId="57D9611C" w:rsidR="0046679F" w:rsidRPr="0046679F" w:rsidRDefault="0046679F" w:rsidP="0046679F">
      <w:pPr>
        <w:numPr>
          <w:ilvl w:val="0"/>
          <w:numId w:val="16"/>
        </w:numPr>
        <w:tabs>
          <w:tab w:val="clear" w:pos="360"/>
          <w:tab w:val="num" w:pos="643"/>
        </w:tabs>
        <w:suppressAutoHyphens/>
        <w:ind w:left="643"/>
        <w:jc w:val="both"/>
        <w:rPr>
          <w:sz w:val="24"/>
          <w:szCs w:val="24"/>
        </w:rPr>
      </w:pPr>
      <w:bookmarkStart w:id="2" w:name="_Hlk118523513"/>
      <w:bookmarkEnd w:id="1"/>
      <w:r w:rsidRPr="0046679F">
        <w:rPr>
          <w:sz w:val="24"/>
          <w:szCs w:val="24"/>
        </w:rPr>
        <w:t>rješava u upravnim postupcima</w:t>
      </w:r>
      <w:bookmarkEnd w:id="2"/>
      <w:r w:rsidRPr="0046679F">
        <w:rPr>
          <w:sz w:val="24"/>
          <w:szCs w:val="24"/>
        </w:rPr>
        <w:t xml:space="preserve"> u svim upravnim stvarima iz nadležnosti Upravnog odjela,</w:t>
      </w:r>
    </w:p>
    <w:p w14:paraId="237AE957" w14:textId="69033832" w:rsidR="0046679F" w:rsidRPr="0046679F" w:rsidRDefault="0046679F" w:rsidP="0046679F">
      <w:pPr>
        <w:numPr>
          <w:ilvl w:val="0"/>
          <w:numId w:val="16"/>
        </w:numPr>
        <w:tabs>
          <w:tab w:val="clear" w:pos="360"/>
          <w:tab w:val="num" w:pos="643"/>
        </w:tabs>
        <w:suppressAutoHyphens/>
        <w:ind w:left="643"/>
        <w:jc w:val="both"/>
        <w:rPr>
          <w:sz w:val="24"/>
          <w:szCs w:val="24"/>
        </w:rPr>
      </w:pPr>
      <w:r w:rsidRPr="0046679F">
        <w:rPr>
          <w:sz w:val="24"/>
          <w:szCs w:val="24"/>
        </w:rPr>
        <w:t>zastupa Općinu Marčana u sporovima male vrijednosti u kojima mogu zastupati pravnici bez položenog pravosudnog ispita ukoliko zastupanje nije povjereno odvjetničkom uredu ,</w:t>
      </w:r>
    </w:p>
    <w:p w14:paraId="3D5669B9" w14:textId="60BEE5E0" w:rsidR="0046679F" w:rsidRPr="0046679F" w:rsidRDefault="0046679F" w:rsidP="0046679F">
      <w:pPr>
        <w:numPr>
          <w:ilvl w:val="0"/>
          <w:numId w:val="16"/>
        </w:numPr>
        <w:tabs>
          <w:tab w:val="clear" w:pos="360"/>
          <w:tab w:val="num" w:pos="643"/>
        </w:tabs>
        <w:suppressAutoHyphens/>
        <w:ind w:left="643"/>
        <w:jc w:val="both"/>
        <w:rPr>
          <w:sz w:val="24"/>
          <w:szCs w:val="24"/>
        </w:rPr>
      </w:pPr>
      <w:r w:rsidRPr="0046679F">
        <w:rPr>
          <w:sz w:val="24"/>
          <w:szCs w:val="24"/>
        </w:rPr>
        <w:t>nadzor, u okviru ovlasti upravnog tijela jedinice lokalne samouprave  nad izvršavanjem propisa, općih akata i ugovornih obveza od strane ustanova, trgovačkih društava i drugih subjekata,</w:t>
      </w:r>
    </w:p>
    <w:p w14:paraId="3722C41C" w14:textId="41DC0DC8" w:rsidR="0046679F" w:rsidRPr="0046679F" w:rsidRDefault="0046679F" w:rsidP="0046679F">
      <w:pPr>
        <w:numPr>
          <w:ilvl w:val="0"/>
          <w:numId w:val="16"/>
        </w:numPr>
        <w:tabs>
          <w:tab w:val="clear" w:pos="360"/>
          <w:tab w:val="num" w:pos="643"/>
        </w:tabs>
        <w:suppressAutoHyphens/>
        <w:ind w:left="643"/>
        <w:jc w:val="both"/>
        <w:rPr>
          <w:sz w:val="24"/>
          <w:szCs w:val="24"/>
        </w:rPr>
      </w:pPr>
      <w:r w:rsidRPr="0046679F">
        <w:rPr>
          <w:sz w:val="24"/>
          <w:szCs w:val="24"/>
        </w:rPr>
        <w:t xml:space="preserve">uređuje službeno glasilo Općine Marčana, </w:t>
      </w:r>
    </w:p>
    <w:p w14:paraId="4BCA4136" w14:textId="3BD4E689" w:rsidR="0046679F" w:rsidRPr="0046679F" w:rsidRDefault="0046679F" w:rsidP="0046679F">
      <w:pPr>
        <w:numPr>
          <w:ilvl w:val="0"/>
          <w:numId w:val="16"/>
        </w:numPr>
        <w:tabs>
          <w:tab w:val="clear" w:pos="360"/>
          <w:tab w:val="num" w:pos="643"/>
        </w:tabs>
        <w:suppressAutoHyphens/>
        <w:ind w:left="643"/>
        <w:jc w:val="both"/>
        <w:rPr>
          <w:sz w:val="24"/>
          <w:szCs w:val="24"/>
        </w:rPr>
      </w:pPr>
      <w:r w:rsidRPr="0046679F">
        <w:rPr>
          <w:sz w:val="24"/>
          <w:szCs w:val="24"/>
        </w:rPr>
        <w:t>priprema informacije za javnost i provedi postupke u svezi ostvarivanja prava na pristup informacijama, te obavlja poslove vezane za zaštitu osobnih podataka ,</w:t>
      </w:r>
    </w:p>
    <w:p w14:paraId="293482B2" w14:textId="01A64E02" w:rsidR="0046679F" w:rsidRPr="0046679F" w:rsidRDefault="0046679F" w:rsidP="0046679F">
      <w:pPr>
        <w:numPr>
          <w:ilvl w:val="0"/>
          <w:numId w:val="16"/>
        </w:numPr>
        <w:tabs>
          <w:tab w:val="clear" w:pos="360"/>
          <w:tab w:val="num" w:pos="643"/>
        </w:tabs>
        <w:suppressAutoHyphens/>
        <w:ind w:left="643"/>
        <w:jc w:val="both"/>
        <w:rPr>
          <w:sz w:val="24"/>
          <w:szCs w:val="24"/>
        </w:rPr>
      </w:pPr>
      <w:r w:rsidRPr="0046679F">
        <w:rPr>
          <w:rFonts w:eastAsia="Calibri"/>
          <w:sz w:val="24"/>
          <w:szCs w:val="24"/>
          <w:lang w:eastAsia="en-US"/>
        </w:rPr>
        <w:t>obavlja poslove vezane uz organizaciju i provođenje predsjedničkih, zastupničkih, europskih, lokalnih i izbora za tijela mjesnih odbora, te obavljanje poslova vezanih uz neposredno sudjelovanje građana u odlučivanju</w:t>
      </w:r>
      <w:r>
        <w:rPr>
          <w:rFonts w:eastAsia="Calibri"/>
          <w:sz w:val="24"/>
          <w:szCs w:val="24"/>
          <w:lang w:eastAsia="en-US"/>
        </w:rPr>
        <w:t>,</w:t>
      </w:r>
    </w:p>
    <w:p w14:paraId="5E86A47A" w14:textId="4903E4EA" w:rsidR="0046679F" w:rsidRPr="0046679F" w:rsidRDefault="0046679F" w:rsidP="0046679F">
      <w:pPr>
        <w:numPr>
          <w:ilvl w:val="0"/>
          <w:numId w:val="16"/>
        </w:numPr>
        <w:tabs>
          <w:tab w:val="clear" w:pos="360"/>
          <w:tab w:val="num" w:pos="643"/>
        </w:tabs>
        <w:suppressAutoHyphens/>
        <w:ind w:left="643"/>
        <w:contextualSpacing/>
        <w:rPr>
          <w:sz w:val="24"/>
          <w:szCs w:val="24"/>
        </w:rPr>
      </w:pPr>
      <w:r w:rsidRPr="0046679F">
        <w:rPr>
          <w:sz w:val="24"/>
          <w:szCs w:val="24"/>
        </w:rPr>
        <w:t>organizira obavljanje poslova održavanja zgrada i drugih nekretnina u vlasništvu Općine Marčana,</w:t>
      </w:r>
    </w:p>
    <w:p w14:paraId="6E60D6E7" w14:textId="3B1BCD49" w:rsidR="0046679F" w:rsidRPr="0046679F" w:rsidRDefault="0046679F" w:rsidP="0046679F">
      <w:pPr>
        <w:numPr>
          <w:ilvl w:val="0"/>
          <w:numId w:val="16"/>
        </w:numPr>
        <w:tabs>
          <w:tab w:val="clear" w:pos="360"/>
          <w:tab w:val="num" w:pos="643"/>
        </w:tabs>
        <w:suppressAutoHyphens/>
        <w:ind w:left="643"/>
        <w:jc w:val="both"/>
        <w:rPr>
          <w:sz w:val="24"/>
          <w:szCs w:val="24"/>
        </w:rPr>
      </w:pPr>
      <w:r w:rsidRPr="0046679F">
        <w:rPr>
          <w:sz w:val="24"/>
          <w:szCs w:val="24"/>
        </w:rPr>
        <w:t>obavlja i druge poslove po nalogu Načelnika te poslove utvrđene propisima i aktima Vijeća i Načelnika .</w:t>
      </w:r>
    </w:p>
    <w:p w14:paraId="64304F85" w14:textId="77777777" w:rsidR="005567D6" w:rsidRPr="005567D6" w:rsidRDefault="005567D6" w:rsidP="005567D6">
      <w:pPr>
        <w:tabs>
          <w:tab w:val="num" w:pos="720"/>
        </w:tabs>
        <w:suppressAutoHyphens/>
        <w:ind w:left="720"/>
        <w:jc w:val="both"/>
        <w:rPr>
          <w:sz w:val="24"/>
          <w:szCs w:val="24"/>
        </w:rPr>
      </w:pPr>
    </w:p>
    <w:p w14:paraId="7F9D1B65" w14:textId="77777777" w:rsidR="00236960" w:rsidRDefault="00236960" w:rsidP="005567D6">
      <w:pPr>
        <w:jc w:val="both"/>
      </w:pPr>
    </w:p>
    <w:p w14:paraId="4930E17C" w14:textId="2915CFDF" w:rsidR="00236960" w:rsidRDefault="00236960" w:rsidP="00236960">
      <w:pPr>
        <w:jc w:val="both"/>
        <w:rPr>
          <w:b/>
          <w:sz w:val="24"/>
        </w:rPr>
      </w:pPr>
      <w:r>
        <w:rPr>
          <w:b/>
          <w:sz w:val="24"/>
        </w:rPr>
        <w:t>2.</w:t>
      </w:r>
      <w:r w:rsidR="00DC4BC3">
        <w:rPr>
          <w:b/>
          <w:sz w:val="24"/>
        </w:rPr>
        <w:t xml:space="preserve"> </w:t>
      </w:r>
      <w:r w:rsidRPr="0025764A">
        <w:rPr>
          <w:b/>
          <w:sz w:val="24"/>
        </w:rPr>
        <w:t>PODACI O PLAĆI</w:t>
      </w:r>
    </w:p>
    <w:p w14:paraId="44D46B7D" w14:textId="77777777" w:rsidR="00C85D16" w:rsidRPr="0025764A" w:rsidRDefault="00C85D16" w:rsidP="00236960">
      <w:pPr>
        <w:jc w:val="both"/>
        <w:rPr>
          <w:b/>
          <w:sz w:val="24"/>
        </w:rPr>
      </w:pPr>
    </w:p>
    <w:p w14:paraId="5BFA5EA1" w14:textId="77777777" w:rsidR="0046679F" w:rsidRDefault="00236960" w:rsidP="0046679F">
      <w:pPr>
        <w:ind w:firstLine="720"/>
        <w:jc w:val="both"/>
        <w:rPr>
          <w:sz w:val="24"/>
        </w:rPr>
      </w:pPr>
      <w:r w:rsidRPr="00AB3FDD">
        <w:rPr>
          <w:sz w:val="24"/>
        </w:rPr>
        <w:t xml:space="preserve">Koeficijent radnog mjesta </w:t>
      </w:r>
      <w:r>
        <w:rPr>
          <w:sz w:val="24"/>
        </w:rPr>
        <w:t>određuje se</w:t>
      </w:r>
      <w:r w:rsidRPr="00AB3FDD">
        <w:rPr>
          <w:sz w:val="24"/>
        </w:rPr>
        <w:t xml:space="preserve"> primjenom odredbi </w:t>
      </w:r>
      <w:r>
        <w:rPr>
          <w:sz w:val="24"/>
        </w:rPr>
        <w:t>članka 3. Odluke</w:t>
      </w:r>
      <w:r w:rsidRPr="00AB3FDD">
        <w:rPr>
          <w:sz w:val="24"/>
        </w:rPr>
        <w:t xml:space="preserve"> o </w:t>
      </w:r>
      <w:r w:rsidR="003A1BE3" w:rsidRPr="003A1BE3">
        <w:rPr>
          <w:sz w:val="24"/>
        </w:rPr>
        <w:t xml:space="preserve">koeficijentima za obračun plaće službenika i namještenika u upravnim tijelima Općine Marčana  </w:t>
      </w:r>
      <w:r w:rsidR="0046679F" w:rsidRPr="0046679F">
        <w:rPr>
          <w:sz w:val="24"/>
        </w:rPr>
        <w:t xml:space="preserve">(„Službene novine Općine Marčana“, br. 17/22., 23/24., 19/25. i 08/26.). </w:t>
      </w:r>
    </w:p>
    <w:p w14:paraId="06F6505C" w14:textId="6EB78591" w:rsidR="003A1BE3" w:rsidRDefault="00236960" w:rsidP="0046679F">
      <w:pPr>
        <w:ind w:firstLine="720"/>
        <w:jc w:val="both"/>
        <w:rPr>
          <w:sz w:val="24"/>
        </w:rPr>
      </w:pPr>
      <w:r>
        <w:rPr>
          <w:sz w:val="24"/>
        </w:rPr>
        <w:t>O</w:t>
      </w:r>
      <w:r w:rsidRPr="00AB3FDD">
        <w:rPr>
          <w:sz w:val="24"/>
        </w:rPr>
        <w:t xml:space="preserve">snovica za obračun osnovne plaće </w:t>
      </w:r>
      <w:r>
        <w:rPr>
          <w:sz w:val="24"/>
        </w:rPr>
        <w:t>određuje se</w:t>
      </w:r>
      <w:r w:rsidRPr="00AB3FDD">
        <w:rPr>
          <w:sz w:val="24"/>
        </w:rPr>
        <w:t xml:space="preserve"> sukladno odredbi članka </w:t>
      </w:r>
      <w:r>
        <w:rPr>
          <w:sz w:val="24"/>
        </w:rPr>
        <w:t xml:space="preserve">2. Odluke o osnovici za obračun plaće službenika i namještenika </w:t>
      </w:r>
      <w:r w:rsidR="003A1BE3" w:rsidRPr="003A1BE3">
        <w:rPr>
          <w:sz w:val="24"/>
        </w:rPr>
        <w:t xml:space="preserve">u upravnim tijelima Općine Marčana  („Službene novine Općine Marčana“, br. </w:t>
      </w:r>
      <w:r w:rsidR="0046679F">
        <w:rPr>
          <w:sz w:val="24"/>
        </w:rPr>
        <w:t>09</w:t>
      </w:r>
      <w:r w:rsidR="0070393F">
        <w:rPr>
          <w:sz w:val="24"/>
        </w:rPr>
        <w:t>/2</w:t>
      </w:r>
      <w:r w:rsidR="0046679F">
        <w:rPr>
          <w:sz w:val="24"/>
        </w:rPr>
        <w:t>6</w:t>
      </w:r>
      <w:r w:rsidR="003A1BE3" w:rsidRPr="003A1BE3">
        <w:rPr>
          <w:sz w:val="24"/>
        </w:rPr>
        <w:t>.).</w:t>
      </w:r>
    </w:p>
    <w:p w14:paraId="4A9340D1" w14:textId="66D1B9BA" w:rsidR="00236960" w:rsidRDefault="00236960" w:rsidP="003A1BE3">
      <w:pPr>
        <w:ind w:firstLine="708"/>
        <w:jc w:val="both"/>
        <w:rPr>
          <w:sz w:val="24"/>
        </w:rPr>
      </w:pPr>
      <w:r w:rsidRPr="00AB3FDD">
        <w:rPr>
          <w:sz w:val="24"/>
        </w:rPr>
        <w:t>Uvećanje plaće s osnova radnog staža određ</w:t>
      </w:r>
      <w:r>
        <w:rPr>
          <w:sz w:val="24"/>
        </w:rPr>
        <w:t>uje</w:t>
      </w:r>
      <w:r w:rsidRPr="00AB3FDD">
        <w:rPr>
          <w:sz w:val="24"/>
        </w:rPr>
        <w:t xml:space="preserve"> </w:t>
      </w:r>
      <w:r>
        <w:rPr>
          <w:sz w:val="24"/>
        </w:rPr>
        <w:t>se</w:t>
      </w:r>
      <w:r w:rsidRPr="00AB3FDD">
        <w:rPr>
          <w:sz w:val="24"/>
        </w:rPr>
        <w:t xml:space="preserve"> primjenom odredbi članka </w:t>
      </w:r>
      <w:r>
        <w:rPr>
          <w:sz w:val="24"/>
        </w:rPr>
        <w:t>8. Zakona o plaćama u lokalnoj i područnoj (regionalnoj) samoupravi („Narodne novine, br. 28/10.</w:t>
      </w:r>
      <w:r w:rsidR="00472AFA">
        <w:rPr>
          <w:sz w:val="24"/>
        </w:rPr>
        <w:t xml:space="preserve"> i 10/23.</w:t>
      </w:r>
      <w:r>
        <w:rPr>
          <w:sz w:val="24"/>
        </w:rPr>
        <w:t xml:space="preserve">) i članka </w:t>
      </w:r>
      <w:r w:rsidRPr="00AB3FDD">
        <w:rPr>
          <w:sz w:val="24"/>
        </w:rPr>
        <w:t>82. Pravilnika o radu</w:t>
      </w:r>
      <w:r>
        <w:rPr>
          <w:sz w:val="24"/>
        </w:rPr>
        <w:t>.</w:t>
      </w:r>
    </w:p>
    <w:p w14:paraId="0E2A6F97" w14:textId="77777777" w:rsidR="00236960" w:rsidRDefault="00236960" w:rsidP="00236960">
      <w:pPr>
        <w:jc w:val="both"/>
        <w:rPr>
          <w:sz w:val="24"/>
          <w:szCs w:val="24"/>
        </w:rPr>
      </w:pPr>
    </w:p>
    <w:p w14:paraId="0D07A948" w14:textId="144E3CD6" w:rsidR="00236960" w:rsidRPr="00C335D0" w:rsidRDefault="00236960" w:rsidP="00236960">
      <w:pPr>
        <w:ind w:firstLine="708"/>
        <w:jc w:val="both"/>
        <w:rPr>
          <w:sz w:val="24"/>
          <w:szCs w:val="24"/>
        </w:rPr>
      </w:pPr>
      <w:r w:rsidRPr="00C335D0">
        <w:rPr>
          <w:sz w:val="24"/>
          <w:szCs w:val="24"/>
        </w:rPr>
        <w:t xml:space="preserve">Obračun </w:t>
      </w:r>
      <w:r>
        <w:rPr>
          <w:sz w:val="24"/>
          <w:szCs w:val="24"/>
        </w:rPr>
        <w:t xml:space="preserve">bruto </w:t>
      </w:r>
      <w:r w:rsidRPr="00C335D0">
        <w:rPr>
          <w:sz w:val="24"/>
          <w:szCs w:val="24"/>
        </w:rPr>
        <w:t xml:space="preserve">plaće na radnom mjestu </w:t>
      </w:r>
      <w:r w:rsidR="003A1BE3" w:rsidRPr="003A1BE3">
        <w:rPr>
          <w:sz w:val="24"/>
        </w:rPr>
        <w:t>Pročelnik Upravnog odjela</w:t>
      </w:r>
      <w:r w:rsidR="003A1BE3">
        <w:rPr>
          <w:sz w:val="24"/>
        </w:rPr>
        <w:t xml:space="preserve">, </w:t>
      </w:r>
      <w:r w:rsidRPr="00C335D0">
        <w:rPr>
          <w:sz w:val="24"/>
          <w:szCs w:val="24"/>
        </w:rPr>
        <w:t>vrši se temeljem slijedećih kriterija i mjerila:</w:t>
      </w:r>
    </w:p>
    <w:p w14:paraId="79F5F62F" w14:textId="1B28E526" w:rsidR="00236960" w:rsidRDefault="00236960" w:rsidP="003A1BE3">
      <w:pPr>
        <w:ind w:firstLine="720"/>
        <w:jc w:val="both"/>
        <w:rPr>
          <w:sz w:val="24"/>
        </w:rPr>
      </w:pPr>
      <w:r>
        <w:rPr>
          <w:sz w:val="24"/>
        </w:rPr>
        <w:t>1.</w:t>
      </w:r>
      <w:r w:rsidR="003A1BE3">
        <w:rPr>
          <w:sz w:val="24"/>
        </w:rPr>
        <w:t xml:space="preserve"> </w:t>
      </w:r>
      <w:r>
        <w:rPr>
          <w:sz w:val="24"/>
        </w:rPr>
        <w:t xml:space="preserve">Koeficijent radnog mjesta za obračun plaće: </w:t>
      </w:r>
      <w:r w:rsidR="003A1BE3">
        <w:rPr>
          <w:sz w:val="24"/>
        </w:rPr>
        <w:t>3,60</w:t>
      </w:r>
      <w:r>
        <w:rPr>
          <w:sz w:val="24"/>
        </w:rPr>
        <w:t>,</w:t>
      </w:r>
    </w:p>
    <w:p w14:paraId="6BF270C4" w14:textId="0B11E47D" w:rsidR="00236960" w:rsidRPr="00AB3FDD" w:rsidRDefault="00236960" w:rsidP="00236960">
      <w:pPr>
        <w:ind w:firstLine="720"/>
        <w:jc w:val="both"/>
        <w:rPr>
          <w:sz w:val="24"/>
        </w:rPr>
      </w:pPr>
      <w:r>
        <w:rPr>
          <w:sz w:val="24"/>
        </w:rPr>
        <w:t>2.</w:t>
      </w:r>
      <w:r w:rsidR="003A1BE3">
        <w:rPr>
          <w:sz w:val="24"/>
        </w:rPr>
        <w:t xml:space="preserve"> </w:t>
      </w:r>
      <w:r>
        <w:rPr>
          <w:sz w:val="24"/>
        </w:rPr>
        <w:t xml:space="preserve">Važeća osnovica za </w:t>
      </w:r>
      <w:r w:rsidRPr="00AB3FDD">
        <w:rPr>
          <w:sz w:val="24"/>
        </w:rPr>
        <w:t xml:space="preserve"> obračun plaća  u iznosu od </w:t>
      </w:r>
      <w:r w:rsidR="00472AFA">
        <w:rPr>
          <w:sz w:val="24"/>
        </w:rPr>
        <w:t>7</w:t>
      </w:r>
      <w:r w:rsidR="0046679F">
        <w:rPr>
          <w:sz w:val="24"/>
        </w:rPr>
        <w:t>65</w:t>
      </w:r>
      <w:r w:rsidR="0070393F" w:rsidRPr="0070393F">
        <w:rPr>
          <w:sz w:val="24"/>
        </w:rPr>
        <w:t xml:space="preserve">,00 EUR </w:t>
      </w:r>
      <w:r>
        <w:rPr>
          <w:sz w:val="24"/>
        </w:rPr>
        <w:t>bruto,</w:t>
      </w:r>
    </w:p>
    <w:p w14:paraId="4EDD0D9B" w14:textId="5F95DA14" w:rsidR="00236960" w:rsidRDefault="00236960" w:rsidP="00236960">
      <w:pPr>
        <w:ind w:firstLine="720"/>
        <w:jc w:val="both"/>
        <w:rPr>
          <w:sz w:val="24"/>
        </w:rPr>
      </w:pPr>
      <w:r>
        <w:rPr>
          <w:sz w:val="24"/>
        </w:rPr>
        <w:t>3.</w:t>
      </w:r>
      <w:r w:rsidR="003A1BE3">
        <w:rPr>
          <w:sz w:val="24"/>
        </w:rPr>
        <w:t xml:space="preserve"> </w:t>
      </w:r>
      <w:r>
        <w:rPr>
          <w:sz w:val="24"/>
        </w:rPr>
        <w:t xml:space="preserve">Uvećanje temeljem radnog staža </w:t>
      </w:r>
      <w:r w:rsidRPr="00AB3FDD">
        <w:rPr>
          <w:sz w:val="24"/>
        </w:rPr>
        <w:t xml:space="preserve"> za 0,5 % za svaku navršenu godinu radnog staža, a najviše za 20%. </w:t>
      </w:r>
    </w:p>
    <w:p w14:paraId="115FDDA3" w14:textId="77777777" w:rsidR="00236960" w:rsidRDefault="00236960" w:rsidP="00236960">
      <w:pPr>
        <w:shd w:val="clear" w:color="auto" w:fill="FFFFFF"/>
        <w:tabs>
          <w:tab w:val="left" w:pos="0"/>
          <w:tab w:val="left" w:pos="9072"/>
        </w:tabs>
        <w:spacing w:before="5" w:line="240" w:lineRule="exact"/>
        <w:ind w:right="1" w:firstLine="602"/>
        <w:jc w:val="both"/>
        <w:rPr>
          <w:sz w:val="24"/>
          <w:szCs w:val="24"/>
        </w:rPr>
      </w:pPr>
      <w:r>
        <w:rPr>
          <w:sz w:val="24"/>
          <w:szCs w:val="24"/>
        </w:rPr>
        <w:t>Koeficijent za obračun plaće službenika uvećat će se s osnove dugogodišnjeg radnog iskustva u tijelima uprave (državnim, županijskim, gradskim, općinskim), i to:</w:t>
      </w:r>
    </w:p>
    <w:p w14:paraId="25C66007" w14:textId="77777777" w:rsidR="00236960" w:rsidRDefault="00236960" w:rsidP="00236960">
      <w:pPr>
        <w:shd w:val="clear" w:color="auto" w:fill="FFFFFF"/>
        <w:tabs>
          <w:tab w:val="left" w:pos="0"/>
          <w:tab w:val="left" w:pos="9072"/>
        </w:tabs>
        <w:spacing w:before="5" w:line="240" w:lineRule="exact"/>
        <w:ind w:left="602" w:right="1"/>
        <w:jc w:val="both"/>
        <w:rPr>
          <w:sz w:val="24"/>
          <w:szCs w:val="24"/>
        </w:rPr>
      </w:pPr>
      <w:r>
        <w:rPr>
          <w:sz w:val="24"/>
          <w:szCs w:val="24"/>
        </w:rPr>
        <w:t>- za 4-%  ako službenik ima 20 do 29 godina radnog iskustva u upravi,</w:t>
      </w:r>
    </w:p>
    <w:p w14:paraId="465EADA8" w14:textId="77777777" w:rsidR="00236960" w:rsidRDefault="00236960" w:rsidP="00236960">
      <w:pPr>
        <w:shd w:val="clear" w:color="auto" w:fill="FFFFFF"/>
        <w:tabs>
          <w:tab w:val="left" w:pos="0"/>
          <w:tab w:val="left" w:pos="9072"/>
        </w:tabs>
        <w:spacing w:before="5" w:line="240" w:lineRule="exact"/>
        <w:ind w:left="602" w:right="1"/>
        <w:jc w:val="both"/>
        <w:rPr>
          <w:sz w:val="24"/>
          <w:szCs w:val="24"/>
        </w:rPr>
      </w:pPr>
      <w:r>
        <w:rPr>
          <w:sz w:val="24"/>
          <w:szCs w:val="24"/>
        </w:rPr>
        <w:t>- za 8-%  ako službenik ima 30 do 34 godina radnog iskustva u upravi,</w:t>
      </w:r>
    </w:p>
    <w:p w14:paraId="3938D9F4" w14:textId="77777777" w:rsidR="00236960" w:rsidRDefault="00236960" w:rsidP="00236960">
      <w:pPr>
        <w:shd w:val="clear" w:color="auto" w:fill="FFFFFF"/>
        <w:tabs>
          <w:tab w:val="left" w:pos="0"/>
          <w:tab w:val="left" w:pos="9072"/>
        </w:tabs>
        <w:spacing w:before="5" w:line="240" w:lineRule="exact"/>
        <w:ind w:left="602" w:right="1"/>
        <w:jc w:val="both"/>
        <w:rPr>
          <w:sz w:val="24"/>
          <w:szCs w:val="24"/>
        </w:rPr>
      </w:pPr>
      <w:r>
        <w:rPr>
          <w:sz w:val="24"/>
          <w:szCs w:val="24"/>
        </w:rPr>
        <w:t>- za 10-%  ako službenik  ima preko 35 godina radnog iskustva u upravi.</w:t>
      </w:r>
    </w:p>
    <w:p w14:paraId="550E29E6" w14:textId="77777777" w:rsidR="00236960" w:rsidRDefault="00236960" w:rsidP="00236960">
      <w:pPr>
        <w:shd w:val="clear" w:color="auto" w:fill="FFFFFF"/>
        <w:tabs>
          <w:tab w:val="left" w:pos="0"/>
          <w:tab w:val="left" w:pos="9072"/>
        </w:tabs>
        <w:spacing w:before="5" w:line="240" w:lineRule="exact"/>
        <w:ind w:right="1" w:firstLine="602"/>
        <w:jc w:val="both"/>
        <w:rPr>
          <w:sz w:val="24"/>
          <w:szCs w:val="24"/>
        </w:rPr>
      </w:pPr>
    </w:p>
    <w:p w14:paraId="577012F0" w14:textId="77777777" w:rsidR="00236960" w:rsidRDefault="00236960" w:rsidP="00236960"/>
    <w:p w14:paraId="0193569C" w14:textId="0AEBAA84" w:rsidR="00236960" w:rsidRPr="0025764A" w:rsidRDefault="00236960" w:rsidP="00236960">
      <w:pPr>
        <w:jc w:val="both"/>
        <w:rPr>
          <w:b/>
          <w:sz w:val="24"/>
        </w:rPr>
      </w:pPr>
      <w:r>
        <w:rPr>
          <w:b/>
          <w:sz w:val="24"/>
        </w:rPr>
        <w:t>3.</w:t>
      </w:r>
      <w:r w:rsidR="003A1BE3">
        <w:rPr>
          <w:b/>
          <w:sz w:val="24"/>
        </w:rPr>
        <w:t xml:space="preserve"> </w:t>
      </w:r>
      <w:r w:rsidRPr="0025764A">
        <w:rPr>
          <w:b/>
          <w:sz w:val="24"/>
        </w:rPr>
        <w:t xml:space="preserve">NAČIN OBAVLJANJA PRETHODNE PROVJERE ZNANJA I SPOSOBNOSTI KANDIDATA  </w:t>
      </w:r>
    </w:p>
    <w:p w14:paraId="0C6E54D9" w14:textId="77777777" w:rsidR="00236960" w:rsidRDefault="00236960" w:rsidP="00236960">
      <w:pPr>
        <w:shd w:val="clear" w:color="auto" w:fill="FFFFFF"/>
        <w:tabs>
          <w:tab w:val="left" w:pos="0"/>
          <w:tab w:val="left" w:pos="9072"/>
        </w:tabs>
        <w:spacing w:before="5" w:line="240" w:lineRule="exact"/>
        <w:ind w:right="1"/>
        <w:jc w:val="both"/>
        <w:rPr>
          <w:sz w:val="24"/>
          <w:szCs w:val="24"/>
        </w:rPr>
      </w:pPr>
    </w:p>
    <w:p w14:paraId="7FB9C8D2" w14:textId="24FC06D1" w:rsidR="00236960" w:rsidRPr="00336D54" w:rsidRDefault="00236960" w:rsidP="00236960">
      <w:pPr>
        <w:shd w:val="clear" w:color="auto" w:fill="FFFFFF"/>
        <w:tabs>
          <w:tab w:val="left" w:pos="0"/>
          <w:tab w:val="left" w:pos="9072"/>
        </w:tabs>
        <w:spacing w:before="5" w:line="240" w:lineRule="exact"/>
        <w:ind w:right="1" w:firstLine="602"/>
        <w:jc w:val="both"/>
        <w:rPr>
          <w:sz w:val="24"/>
          <w:szCs w:val="24"/>
        </w:rPr>
      </w:pPr>
      <w:r w:rsidRPr="00336D54">
        <w:rPr>
          <w:sz w:val="24"/>
          <w:szCs w:val="24"/>
        </w:rPr>
        <w:t>Prethodnoj provjeri znanja i sposobnosti kandidata mogu pristupiti samo kandidati</w:t>
      </w:r>
      <w:r>
        <w:rPr>
          <w:sz w:val="24"/>
          <w:szCs w:val="24"/>
        </w:rPr>
        <w:t xml:space="preserve"> </w:t>
      </w:r>
      <w:r w:rsidRPr="00336D54">
        <w:rPr>
          <w:sz w:val="24"/>
          <w:szCs w:val="24"/>
        </w:rPr>
        <w:t xml:space="preserve">koji su podnijeli urednu i pravodobnu prijavu te koji ispunjavaju formalne uvjete iz </w:t>
      </w:r>
      <w:r w:rsidR="00DF525C">
        <w:rPr>
          <w:sz w:val="24"/>
          <w:szCs w:val="24"/>
        </w:rPr>
        <w:t>natje</w:t>
      </w:r>
      <w:r w:rsidR="003A1BE3">
        <w:rPr>
          <w:sz w:val="24"/>
          <w:szCs w:val="24"/>
        </w:rPr>
        <w:t>č</w:t>
      </w:r>
      <w:r w:rsidR="00DF525C">
        <w:rPr>
          <w:sz w:val="24"/>
          <w:szCs w:val="24"/>
        </w:rPr>
        <w:t>aja</w:t>
      </w:r>
      <w:r w:rsidRPr="00336D54">
        <w:rPr>
          <w:sz w:val="24"/>
          <w:szCs w:val="24"/>
        </w:rPr>
        <w:t>, a istima ć</w:t>
      </w:r>
      <w:r>
        <w:rPr>
          <w:sz w:val="24"/>
          <w:szCs w:val="24"/>
        </w:rPr>
        <w:t xml:space="preserve">e se poziv uputiti putem </w:t>
      </w:r>
      <w:r w:rsidR="00A122B5">
        <w:rPr>
          <w:sz w:val="24"/>
          <w:szCs w:val="24"/>
        </w:rPr>
        <w:t>mrežne</w:t>
      </w:r>
      <w:r>
        <w:rPr>
          <w:sz w:val="24"/>
          <w:szCs w:val="24"/>
        </w:rPr>
        <w:t xml:space="preserve"> stranice Općine Marčana.</w:t>
      </w:r>
      <w:r w:rsidRPr="00336D54">
        <w:rPr>
          <w:sz w:val="24"/>
          <w:szCs w:val="24"/>
        </w:rPr>
        <w:t xml:space="preserve"> </w:t>
      </w:r>
    </w:p>
    <w:p w14:paraId="155A0A47" w14:textId="4AF6A025" w:rsidR="00236960" w:rsidRPr="00BE7770" w:rsidRDefault="00236960" w:rsidP="00236960">
      <w:pPr>
        <w:shd w:val="clear" w:color="auto" w:fill="FFFFFF"/>
        <w:tabs>
          <w:tab w:val="left" w:pos="0"/>
          <w:tab w:val="left" w:pos="9072"/>
        </w:tabs>
        <w:spacing w:before="5" w:line="240" w:lineRule="exact"/>
        <w:ind w:right="1" w:firstLine="602"/>
        <w:jc w:val="both"/>
        <w:rPr>
          <w:sz w:val="24"/>
          <w:szCs w:val="24"/>
        </w:rPr>
      </w:pPr>
      <w:r w:rsidRPr="00F80C8D">
        <w:rPr>
          <w:sz w:val="24"/>
          <w:szCs w:val="24"/>
        </w:rPr>
        <w:t>Testiranje kandidata</w:t>
      </w:r>
      <w:r>
        <w:rPr>
          <w:sz w:val="24"/>
          <w:szCs w:val="24"/>
        </w:rPr>
        <w:t xml:space="preserve"> </w:t>
      </w:r>
      <w:r w:rsidRPr="00F80C8D">
        <w:rPr>
          <w:sz w:val="24"/>
          <w:szCs w:val="24"/>
        </w:rPr>
        <w:t>sastoji se od</w:t>
      </w:r>
      <w:r>
        <w:rPr>
          <w:sz w:val="24"/>
          <w:szCs w:val="24"/>
        </w:rPr>
        <w:t xml:space="preserve"> pisanog testa kojim se provjerava </w:t>
      </w:r>
      <w:r w:rsidRPr="00BE7770">
        <w:rPr>
          <w:sz w:val="24"/>
          <w:szCs w:val="24"/>
        </w:rPr>
        <w:t xml:space="preserve">poznavanje propisa navedenih u pravnim izvorima za provjeru znanja objavljenima na </w:t>
      </w:r>
      <w:r w:rsidR="00A122B5">
        <w:rPr>
          <w:sz w:val="24"/>
          <w:szCs w:val="24"/>
        </w:rPr>
        <w:t>mrežnoj</w:t>
      </w:r>
      <w:r w:rsidRPr="00BE7770">
        <w:rPr>
          <w:sz w:val="24"/>
          <w:szCs w:val="24"/>
        </w:rPr>
        <w:t xml:space="preserve"> stranici Općine Marčana. </w:t>
      </w:r>
    </w:p>
    <w:p w14:paraId="3A4909E7" w14:textId="77777777" w:rsidR="00236960" w:rsidRDefault="00236960" w:rsidP="00236960">
      <w:pPr>
        <w:shd w:val="clear" w:color="auto" w:fill="FFFFFF"/>
        <w:tabs>
          <w:tab w:val="left" w:pos="0"/>
          <w:tab w:val="left" w:pos="9072"/>
        </w:tabs>
        <w:spacing w:before="5" w:line="240" w:lineRule="exact"/>
        <w:ind w:right="1" w:firstLine="602"/>
        <w:jc w:val="both"/>
        <w:rPr>
          <w:sz w:val="24"/>
          <w:szCs w:val="24"/>
        </w:rPr>
      </w:pPr>
      <w:r w:rsidRPr="00F80C8D">
        <w:rPr>
          <w:sz w:val="24"/>
          <w:szCs w:val="24"/>
        </w:rPr>
        <w:t>Po dolasku na testiranje od kandidata</w:t>
      </w:r>
      <w:r>
        <w:rPr>
          <w:sz w:val="24"/>
          <w:szCs w:val="24"/>
        </w:rPr>
        <w:t xml:space="preserve"> </w:t>
      </w:r>
      <w:r w:rsidRPr="00F80C8D">
        <w:rPr>
          <w:sz w:val="24"/>
          <w:szCs w:val="24"/>
        </w:rPr>
        <w:t>će biti zatraženo predočavanje odgovarajuće isprave radi utvrđivanja identiteta. Kandidati</w:t>
      </w:r>
      <w:r>
        <w:rPr>
          <w:sz w:val="24"/>
          <w:szCs w:val="24"/>
        </w:rPr>
        <w:t xml:space="preserve"> </w:t>
      </w:r>
      <w:r w:rsidRPr="00F80C8D">
        <w:rPr>
          <w:sz w:val="24"/>
          <w:szCs w:val="24"/>
        </w:rPr>
        <w:t>koji ne mogu dokazati identitet ne mogu pristupiti testiranju</w:t>
      </w:r>
      <w:r>
        <w:rPr>
          <w:sz w:val="24"/>
          <w:szCs w:val="24"/>
        </w:rPr>
        <w:t>.</w:t>
      </w:r>
    </w:p>
    <w:p w14:paraId="1F0DC108" w14:textId="77777777" w:rsidR="00236960" w:rsidRDefault="00236960" w:rsidP="00236960">
      <w:pPr>
        <w:shd w:val="clear" w:color="auto" w:fill="FFFFFF"/>
        <w:tabs>
          <w:tab w:val="left" w:pos="0"/>
          <w:tab w:val="left" w:pos="9072"/>
        </w:tabs>
        <w:spacing w:before="5" w:line="240" w:lineRule="exact"/>
        <w:ind w:right="1" w:firstLine="602"/>
        <w:jc w:val="both"/>
        <w:rPr>
          <w:sz w:val="24"/>
          <w:szCs w:val="24"/>
        </w:rPr>
      </w:pPr>
      <w:r w:rsidRPr="00F80C8D">
        <w:rPr>
          <w:sz w:val="24"/>
          <w:szCs w:val="24"/>
        </w:rPr>
        <w:t>Nakon utvrđivanja identiteta kandidata</w:t>
      </w:r>
      <w:r>
        <w:rPr>
          <w:sz w:val="24"/>
          <w:szCs w:val="24"/>
        </w:rPr>
        <w:t>, k</w:t>
      </w:r>
      <w:r w:rsidRPr="00F80C8D">
        <w:rPr>
          <w:sz w:val="24"/>
          <w:szCs w:val="24"/>
        </w:rPr>
        <w:t xml:space="preserve">andidatima će biti podijeljena pitanja za provjeru znanja iz područja </w:t>
      </w:r>
      <w:r>
        <w:rPr>
          <w:sz w:val="24"/>
          <w:szCs w:val="24"/>
        </w:rPr>
        <w:t xml:space="preserve">provjere znanja, isključivo vezana  za pravne izvore  </w:t>
      </w:r>
      <w:r w:rsidRPr="00BE7770">
        <w:rPr>
          <w:sz w:val="24"/>
          <w:szCs w:val="24"/>
        </w:rPr>
        <w:t xml:space="preserve">za pripremanje kandidata za provjeru </w:t>
      </w:r>
      <w:r>
        <w:rPr>
          <w:sz w:val="24"/>
          <w:szCs w:val="24"/>
        </w:rPr>
        <w:t xml:space="preserve"> </w:t>
      </w:r>
      <w:r w:rsidRPr="00F80C8D">
        <w:rPr>
          <w:sz w:val="24"/>
          <w:szCs w:val="24"/>
        </w:rPr>
        <w:t>(</w:t>
      </w:r>
      <w:r>
        <w:rPr>
          <w:sz w:val="24"/>
          <w:szCs w:val="24"/>
        </w:rPr>
        <w:t>2</w:t>
      </w:r>
      <w:r w:rsidRPr="00F80C8D">
        <w:rPr>
          <w:sz w:val="24"/>
          <w:szCs w:val="24"/>
        </w:rPr>
        <w:t xml:space="preserve">0 pitanja </w:t>
      </w:r>
      <w:r>
        <w:rPr>
          <w:sz w:val="24"/>
          <w:szCs w:val="24"/>
        </w:rPr>
        <w:t>od koji svaki točan odgovor nosi 0,5 bodova</w:t>
      </w:r>
      <w:r w:rsidRPr="00F80C8D">
        <w:rPr>
          <w:sz w:val="24"/>
          <w:szCs w:val="24"/>
        </w:rPr>
        <w:t xml:space="preserve">– </w:t>
      </w:r>
      <w:r>
        <w:rPr>
          <w:sz w:val="24"/>
          <w:szCs w:val="24"/>
        </w:rPr>
        <w:t xml:space="preserve">ukupno </w:t>
      </w:r>
      <w:r w:rsidRPr="00F80C8D">
        <w:rPr>
          <w:sz w:val="24"/>
          <w:szCs w:val="24"/>
        </w:rPr>
        <w:t>10 bodova)</w:t>
      </w:r>
      <w:r>
        <w:rPr>
          <w:sz w:val="24"/>
          <w:szCs w:val="24"/>
        </w:rPr>
        <w:t>.</w:t>
      </w:r>
    </w:p>
    <w:p w14:paraId="6DB308C6" w14:textId="520401C1" w:rsidR="00236960" w:rsidRDefault="00236960" w:rsidP="00236960">
      <w:pPr>
        <w:shd w:val="clear" w:color="auto" w:fill="FFFFFF"/>
        <w:tabs>
          <w:tab w:val="left" w:pos="0"/>
          <w:tab w:val="left" w:pos="9072"/>
        </w:tabs>
        <w:spacing w:before="5" w:line="240" w:lineRule="exact"/>
        <w:ind w:right="1" w:firstLine="602"/>
        <w:jc w:val="both"/>
        <w:rPr>
          <w:sz w:val="24"/>
          <w:szCs w:val="24"/>
        </w:rPr>
      </w:pPr>
      <w:r>
        <w:rPr>
          <w:sz w:val="24"/>
          <w:szCs w:val="24"/>
        </w:rPr>
        <w:t>Tijekom testiranja</w:t>
      </w:r>
      <w:r w:rsidRPr="00F80C8D">
        <w:rPr>
          <w:sz w:val="24"/>
          <w:szCs w:val="24"/>
        </w:rPr>
        <w:t xml:space="preserve"> nije dozvoljeno koristiti se literaturom i zabilješkama, napuštati prostoriju, razgovarati s ostalim kandidatima niti na bilo koji drugi način remetiti koncentraciju kandidata, a mobitel je potrebno isključiti.</w:t>
      </w:r>
    </w:p>
    <w:p w14:paraId="08648EF7" w14:textId="77777777" w:rsidR="00236960" w:rsidRDefault="00236960" w:rsidP="00236960">
      <w:pPr>
        <w:shd w:val="clear" w:color="auto" w:fill="FFFFFF"/>
        <w:tabs>
          <w:tab w:val="left" w:pos="0"/>
          <w:tab w:val="left" w:pos="9072"/>
        </w:tabs>
        <w:spacing w:before="5" w:line="240" w:lineRule="exact"/>
        <w:ind w:right="1" w:firstLine="602"/>
        <w:jc w:val="both"/>
        <w:rPr>
          <w:sz w:val="24"/>
          <w:szCs w:val="24"/>
        </w:rPr>
      </w:pPr>
      <w:r>
        <w:rPr>
          <w:sz w:val="24"/>
          <w:szCs w:val="24"/>
        </w:rPr>
        <w:t xml:space="preserve">Testiranje traje </w:t>
      </w:r>
      <w:r w:rsidR="00DF172B">
        <w:rPr>
          <w:sz w:val="24"/>
          <w:szCs w:val="24"/>
        </w:rPr>
        <w:t>60</w:t>
      </w:r>
      <w:r>
        <w:rPr>
          <w:sz w:val="24"/>
          <w:szCs w:val="24"/>
        </w:rPr>
        <w:t xml:space="preserve"> minuta.</w:t>
      </w:r>
    </w:p>
    <w:p w14:paraId="14CD571A" w14:textId="77777777" w:rsidR="00236960" w:rsidRPr="00BE7770" w:rsidRDefault="00236960" w:rsidP="00236960">
      <w:pPr>
        <w:shd w:val="clear" w:color="auto" w:fill="FFFFFF"/>
        <w:tabs>
          <w:tab w:val="left" w:pos="0"/>
          <w:tab w:val="left" w:pos="9072"/>
        </w:tabs>
        <w:spacing w:before="5" w:line="240" w:lineRule="exact"/>
        <w:ind w:right="1" w:firstLine="602"/>
        <w:jc w:val="both"/>
        <w:rPr>
          <w:sz w:val="24"/>
          <w:szCs w:val="24"/>
        </w:rPr>
      </w:pPr>
      <w:r w:rsidRPr="00BE7770">
        <w:rPr>
          <w:sz w:val="24"/>
          <w:szCs w:val="24"/>
        </w:rPr>
        <w:t>Nakon provedenog testiranja kandidata utvrdit će se  broj ostvarenih bodova pojedinog kandidata iz  pisanog testa, predočit će se ti rezultati kandidatima, te će se provesti intervju sa kandidatima koji su ostvarili najmanje 50 % bodova iz testiranja.</w:t>
      </w:r>
    </w:p>
    <w:p w14:paraId="24932ADB" w14:textId="58E1E86A" w:rsidR="00236960" w:rsidRDefault="00236960" w:rsidP="00236960">
      <w:pPr>
        <w:shd w:val="clear" w:color="auto" w:fill="FFFFFF"/>
        <w:tabs>
          <w:tab w:val="left" w:pos="0"/>
          <w:tab w:val="left" w:pos="9072"/>
        </w:tabs>
        <w:spacing w:before="5" w:line="240" w:lineRule="exact"/>
        <w:ind w:right="1" w:firstLine="602"/>
        <w:jc w:val="both"/>
        <w:rPr>
          <w:sz w:val="24"/>
          <w:szCs w:val="24"/>
        </w:rPr>
      </w:pPr>
      <w:r w:rsidRPr="00F80C8D">
        <w:rPr>
          <w:sz w:val="24"/>
          <w:szCs w:val="24"/>
        </w:rPr>
        <w:t>Povjerenstvo kroz razgovor s kandidat</w:t>
      </w:r>
      <w:r>
        <w:rPr>
          <w:sz w:val="24"/>
          <w:szCs w:val="24"/>
        </w:rPr>
        <w:t>im</w:t>
      </w:r>
      <w:r w:rsidRPr="00F80C8D">
        <w:rPr>
          <w:sz w:val="24"/>
          <w:szCs w:val="24"/>
        </w:rPr>
        <w:t xml:space="preserve">a utvrđuje interese, profesionalne ciljeve i motivaciju za rad </w:t>
      </w:r>
      <w:r>
        <w:rPr>
          <w:sz w:val="24"/>
          <w:szCs w:val="24"/>
        </w:rPr>
        <w:t xml:space="preserve">na poslovima radnog mjesta za koje je raspisan javni natječaj. </w:t>
      </w:r>
      <w:r w:rsidRPr="00F80C8D">
        <w:rPr>
          <w:sz w:val="24"/>
          <w:szCs w:val="24"/>
        </w:rPr>
        <w:t xml:space="preserve">Rezultati intervjua </w:t>
      </w:r>
      <w:r>
        <w:rPr>
          <w:sz w:val="24"/>
          <w:szCs w:val="24"/>
        </w:rPr>
        <w:t>vrednuju se bodovima od 0 do 10, a smatra se da je kandidat zadovoljio na intervjuu ako je dobio najmanje 5 bodova. Svaki  član Povjerenstva zasebno boduje svakog kandidata, te se broj bodova Povjerenstva utvrđuje kao prosječni broj bodova koji se dobije temeljem bodovanja svih članova Povjerenstva</w:t>
      </w:r>
      <w:r w:rsidR="003A1BE3">
        <w:rPr>
          <w:sz w:val="24"/>
          <w:szCs w:val="24"/>
        </w:rPr>
        <w:t xml:space="preserve"> (zbroj ocjena svih članova </w:t>
      </w:r>
      <w:r w:rsidR="00DD7960">
        <w:rPr>
          <w:sz w:val="24"/>
          <w:szCs w:val="24"/>
        </w:rPr>
        <w:t>P</w:t>
      </w:r>
      <w:r w:rsidR="003A1BE3">
        <w:rPr>
          <w:sz w:val="24"/>
          <w:szCs w:val="24"/>
        </w:rPr>
        <w:t>ovjerenstva podijeljen sa brojem članova Povjerenstva)</w:t>
      </w:r>
      <w:r>
        <w:rPr>
          <w:sz w:val="24"/>
          <w:szCs w:val="24"/>
        </w:rPr>
        <w:t>.</w:t>
      </w:r>
    </w:p>
    <w:p w14:paraId="3CDFE60E" w14:textId="77777777" w:rsidR="00236960" w:rsidRPr="00F80C8D" w:rsidRDefault="00236960" w:rsidP="00236960">
      <w:pPr>
        <w:shd w:val="clear" w:color="auto" w:fill="FFFFFF"/>
        <w:tabs>
          <w:tab w:val="left" w:pos="0"/>
          <w:tab w:val="left" w:pos="9072"/>
        </w:tabs>
        <w:spacing w:before="5" w:line="240" w:lineRule="exact"/>
        <w:ind w:right="1" w:firstLine="602"/>
        <w:jc w:val="both"/>
        <w:rPr>
          <w:sz w:val="24"/>
          <w:szCs w:val="24"/>
        </w:rPr>
      </w:pPr>
      <w:r w:rsidRPr="00F80C8D">
        <w:rPr>
          <w:sz w:val="24"/>
          <w:szCs w:val="24"/>
        </w:rPr>
        <w:t xml:space="preserve">Nakon provedbe testiranja i intervjua Povjerenstvo za provedbu </w:t>
      </w:r>
      <w:r>
        <w:rPr>
          <w:sz w:val="24"/>
          <w:szCs w:val="24"/>
        </w:rPr>
        <w:t>natječaja</w:t>
      </w:r>
      <w:r w:rsidRPr="00F80C8D">
        <w:rPr>
          <w:sz w:val="24"/>
          <w:szCs w:val="24"/>
        </w:rPr>
        <w:t xml:space="preserve"> utvrđuje rang listu kandidata prema ukupnom broju ostvarenih bodova na testiranju i intervjuu. </w:t>
      </w:r>
    </w:p>
    <w:p w14:paraId="74898066" w14:textId="3A863C58" w:rsidR="00236960" w:rsidRPr="00F80C8D" w:rsidRDefault="00236960" w:rsidP="00236960">
      <w:pPr>
        <w:shd w:val="clear" w:color="auto" w:fill="FFFFFF"/>
        <w:tabs>
          <w:tab w:val="left" w:pos="0"/>
          <w:tab w:val="left" w:pos="9072"/>
        </w:tabs>
        <w:spacing w:before="5" w:line="240" w:lineRule="exact"/>
        <w:ind w:right="1" w:firstLine="602"/>
        <w:jc w:val="both"/>
        <w:rPr>
          <w:sz w:val="24"/>
          <w:szCs w:val="24"/>
        </w:rPr>
      </w:pPr>
      <w:r w:rsidRPr="00F80C8D">
        <w:rPr>
          <w:sz w:val="24"/>
          <w:szCs w:val="24"/>
        </w:rPr>
        <w:t xml:space="preserve">Povjerenstvo dostavlja </w:t>
      </w:r>
      <w:r w:rsidR="00DD7960">
        <w:rPr>
          <w:sz w:val="24"/>
          <w:szCs w:val="24"/>
        </w:rPr>
        <w:t>Načelniku</w:t>
      </w:r>
      <w:r>
        <w:rPr>
          <w:sz w:val="24"/>
          <w:szCs w:val="24"/>
        </w:rPr>
        <w:t xml:space="preserve"> Općine Marčana </w:t>
      </w:r>
      <w:r w:rsidRPr="00F80C8D">
        <w:rPr>
          <w:sz w:val="24"/>
          <w:szCs w:val="24"/>
        </w:rPr>
        <w:t xml:space="preserve"> izvješće o provedenom postupku </w:t>
      </w:r>
      <w:r>
        <w:rPr>
          <w:sz w:val="24"/>
          <w:szCs w:val="24"/>
        </w:rPr>
        <w:t xml:space="preserve">s rang listom kandidata, </w:t>
      </w:r>
      <w:r w:rsidRPr="00F80C8D">
        <w:rPr>
          <w:sz w:val="24"/>
          <w:szCs w:val="24"/>
        </w:rPr>
        <w:t xml:space="preserve">kojeg potpisuju svi članovi Povjerenstva. </w:t>
      </w:r>
    </w:p>
    <w:p w14:paraId="5A0FB6AC" w14:textId="77777777" w:rsidR="00236960" w:rsidRDefault="00236960" w:rsidP="00236960">
      <w:pPr>
        <w:pStyle w:val="Odlomakpopisa"/>
        <w:ind w:left="1080"/>
      </w:pPr>
    </w:p>
    <w:p w14:paraId="179A2FD0" w14:textId="77777777" w:rsidR="00C85D16" w:rsidRDefault="00C85D16" w:rsidP="00236960">
      <w:pPr>
        <w:jc w:val="both"/>
        <w:rPr>
          <w:b/>
          <w:sz w:val="24"/>
        </w:rPr>
      </w:pPr>
    </w:p>
    <w:p w14:paraId="27DFDACC" w14:textId="7E9E3D14" w:rsidR="00236960" w:rsidRPr="008B577E" w:rsidRDefault="00236960" w:rsidP="00236960">
      <w:pPr>
        <w:jc w:val="both"/>
        <w:rPr>
          <w:b/>
          <w:sz w:val="24"/>
        </w:rPr>
      </w:pPr>
      <w:r>
        <w:rPr>
          <w:b/>
          <w:sz w:val="24"/>
        </w:rPr>
        <w:t>4.</w:t>
      </w:r>
      <w:r w:rsidR="00DD7960">
        <w:rPr>
          <w:b/>
          <w:sz w:val="24"/>
        </w:rPr>
        <w:t xml:space="preserve"> </w:t>
      </w:r>
      <w:r w:rsidRPr="008B577E">
        <w:rPr>
          <w:b/>
          <w:sz w:val="24"/>
        </w:rPr>
        <w:t>PODRUČJA PROVJERE ZNANJA I PRAVNI IZVORI</w:t>
      </w:r>
    </w:p>
    <w:p w14:paraId="51D996AE" w14:textId="77777777" w:rsidR="00236960" w:rsidRDefault="00236960" w:rsidP="00236960">
      <w:pPr>
        <w:shd w:val="clear" w:color="auto" w:fill="FFFFFF"/>
        <w:tabs>
          <w:tab w:val="left" w:pos="0"/>
          <w:tab w:val="left" w:pos="9072"/>
        </w:tabs>
        <w:spacing w:before="5" w:line="240" w:lineRule="exact"/>
        <w:ind w:right="1" w:firstLine="602"/>
        <w:jc w:val="both"/>
        <w:rPr>
          <w:sz w:val="24"/>
          <w:szCs w:val="24"/>
        </w:rPr>
      </w:pPr>
    </w:p>
    <w:p w14:paraId="2376717F" w14:textId="77777777" w:rsidR="00236960" w:rsidRDefault="00236960" w:rsidP="00236960">
      <w:pPr>
        <w:shd w:val="clear" w:color="auto" w:fill="FFFFFF"/>
        <w:tabs>
          <w:tab w:val="left" w:pos="0"/>
          <w:tab w:val="left" w:pos="9072"/>
        </w:tabs>
        <w:spacing w:before="5" w:line="240" w:lineRule="exact"/>
        <w:ind w:right="1"/>
        <w:jc w:val="both"/>
        <w:rPr>
          <w:sz w:val="24"/>
          <w:szCs w:val="24"/>
        </w:rPr>
      </w:pPr>
    </w:p>
    <w:p w14:paraId="11ECD847" w14:textId="288FC003" w:rsidR="00236960" w:rsidRPr="00BE7770" w:rsidRDefault="00236960" w:rsidP="00236960">
      <w:pPr>
        <w:shd w:val="clear" w:color="auto" w:fill="FFFFFF"/>
        <w:tabs>
          <w:tab w:val="left" w:pos="0"/>
          <w:tab w:val="left" w:pos="9072"/>
        </w:tabs>
        <w:spacing w:before="5" w:line="240" w:lineRule="exact"/>
        <w:ind w:right="1" w:firstLine="602"/>
        <w:jc w:val="both"/>
        <w:rPr>
          <w:sz w:val="24"/>
          <w:szCs w:val="24"/>
        </w:rPr>
      </w:pPr>
      <w:r w:rsidRPr="00BE7770">
        <w:rPr>
          <w:sz w:val="24"/>
          <w:szCs w:val="24"/>
        </w:rPr>
        <w:t xml:space="preserve">Područja provjere znanja su: </w:t>
      </w:r>
      <w:r w:rsidR="00822B09" w:rsidRPr="00822B09">
        <w:rPr>
          <w:sz w:val="24"/>
          <w:szCs w:val="24"/>
        </w:rPr>
        <w:t>lokalna i područna (regionalna) samouprava</w:t>
      </w:r>
      <w:r w:rsidR="00C85D16">
        <w:rPr>
          <w:sz w:val="24"/>
          <w:szCs w:val="24"/>
        </w:rPr>
        <w:t>.</w:t>
      </w:r>
      <w:r w:rsidR="00F81C65">
        <w:rPr>
          <w:sz w:val="24"/>
          <w:szCs w:val="24"/>
        </w:rPr>
        <w:t xml:space="preserve"> upravni postupak, samoupravni djelokrug Općine Marčana, proračun, udruge civilnog društva i socijalna skrb.</w:t>
      </w:r>
    </w:p>
    <w:p w14:paraId="4631C5AE" w14:textId="77777777" w:rsidR="00236960" w:rsidRPr="00BE7770" w:rsidRDefault="00236960" w:rsidP="00236960">
      <w:pPr>
        <w:shd w:val="clear" w:color="auto" w:fill="FFFFFF"/>
        <w:tabs>
          <w:tab w:val="left" w:pos="0"/>
          <w:tab w:val="left" w:pos="9072"/>
        </w:tabs>
        <w:spacing w:before="5" w:line="240" w:lineRule="exact"/>
        <w:ind w:right="1" w:firstLine="602"/>
        <w:jc w:val="both"/>
        <w:rPr>
          <w:sz w:val="24"/>
          <w:szCs w:val="24"/>
        </w:rPr>
      </w:pPr>
    </w:p>
    <w:p w14:paraId="7E796C4A" w14:textId="0EBBE9AC" w:rsidR="00236960" w:rsidRDefault="00236960" w:rsidP="00236960">
      <w:pPr>
        <w:shd w:val="clear" w:color="auto" w:fill="FFFFFF"/>
        <w:tabs>
          <w:tab w:val="left" w:pos="0"/>
          <w:tab w:val="left" w:pos="9072"/>
        </w:tabs>
        <w:spacing w:before="5" w:line="240" w:lineRule="exact"/>
        <w:ind w:right="1" w:firstLine="602"/>
        <w:jc w:val="both"/>
        <w:rPr>
          <w:sz w:val="24"/>
          <w:szCs w:val="24"/>
        </w:rPr>
      </w:pPr>
      <w:r w:rsidRPr="00A70D18">
        <w:rPr>
          <w:sz w:val="24"/>
          <w:szCs w:val="24"/>
        </w:rPr>
        <w:t>Pravni izvori za  pripremanje kandidata za provjeru su:</w:t>
      </w:r>
    </w:p>
    <w:p w14:paraId="5A001538" w14:textId="77777777" w:rsidR="002C2504" w:rsidRPr="00A70D18" w:rsidRDefault="002C2504" w:rsidP="00236960">
      <w:pPr>
        <w:shd w:val="clear" w:color="auto" w:fill="FFFFFF"/>
        <w:tabs>
          <w:tab w:val="left" w:pos="0"/>
          <w:tab w:val="left" w:pos="9072"/>
        </w:tabs>
        <w:spacing w:before="5" w:line="240" w:lineRule="exact"/>
        <w:ind w:right="1" w:firstLine="602"/>
        <w:jc w:val="both"/>
        <w:rPr>
          <w:sz w:val="24"/>
          <w:szCs w:val="24"/>
        </w:rPr>
      </w:pPr>
    </w:p>
    <w:p w14:paraId="00585F56" w14:textId="77777777" w:rsidR="0046679F" w:rsidRDefault="0046679F" w:rsidP="0046679F">
      <w:pPr>
        <w:rPr>
          <w:sz w:val="24"/>
          <w:szCs w:val="24"/>
        </w:rPr>
      </w:pPr>
      <w:r>
        <w:rPr>
          <w:sz w:val="24"/>
          <w:szCs w:val="24"/>
        </w:rPr>
        <w:t>A)</w:t>
      </w:r>
      <w:r w:rsidRPr="00822B09">
        <w:t xml:space="preserve"> </w:t>
      </w:r>
      <w:r w:rsidRPr="00822B09">
        <w:rPr>
          <w:sz w:val="24"/>
          <w:szCs w:val="24"/>
        </w:rPr>
        <w:t>LOKALNA I PODRUČNA (REGIONALNA) SAMOUPRAVA (</w:t>
      </w:r>
      <w:r>
        <w:rPr>
          <w:sz w:val="24"/>
          <w:szCs w:val="24"/>
        </w:rPr>
        <w:t>8</w:t>
      </w:r>
      <w:r w:rsidRPr="00822B09">
        <w:rPr>
          <w:sz w:val="24"/>
          <w:szCs w:val="24"/>
        </w:rPr>
        <w:t xml:space="preserve"> pitanja na testiranju)</w:t>
      </w:r>
    </w:p>
    <w:p w14:paraId="594E0B2E" w14:textId="77777777" w:rsidR="0046679F" w:rsidRPr="002C2504" w:rsidRDefault="0046679F" w:rsidP="0046679F">
      <w:pPr>
        <w:pStyle w:val="Odlomakpopisa"/>
        <w:numPr>
          <w:ilvl w:val="0"/>
          <w:numId w:val="4"/>
        </w:numPr>
        <w:jc w:val="both"/>
        <w:rPr>
          <w:sz w:val="24"/>
          <w:szCs w:val="24"/>
        </w:rPr>
      </w:pPr>
      <w:r w:rsidRPr="002C2504">
        <w:rPr>
          <w:sz w:val="24"/>
          <w:szCs w:val="24"/>
        </w:rPr>
        <w:t>Zakon o lokalnoj i područnoj (regionalnoj) samoupravi („Narodne novine“, broj 33/01, 60/01, 129/05, 109/07, 125/08, 36/09, 36/09, 150/11 ,144/12, 19/13, 137/15, 123/17, 98/19, 144/20);</w:t>
      </w:r>
    </w:p>
    <w:p w14:paraId="220FD29C" w14:textId="08E120D6" w:rsidR="0046679F" w:rsidRPr="00DD7960" w:rsidRDefault="0046679F" w:rsidP="0046679F">
      <w:pPr>
        <w:pStyle w:val="Odlomakpopisa"/>
        <w:numPr>
          <w:ilvl w:val="0"/>
          <w:numId w:val="4"/>
        </w:numPr>
        <w:jc w:val="both"/>
        <w:rPr>
          <w:b/>
          <w:sz w:val="24"/>
          <w:szCs w:val="24"/>
        </w:rPr>
      </w:pPr>
      <w:r w:rsidRPr="00DD7960">
        <w:rPr>
          <w:sz w:val="24"/>
          <w:szCs w:val="24"/>
        </w:rPr>
        <w:t>Zakon o službenicima i namještenicima u lokalnoj i područnoj (regionalnoj) samoupravi („Narodne novine“ , broj  86/08., 61/11., 04/18</w:t>
      </w:r>
      <w:r>
        <w:rPr>
          <w:sz w:val="24"/>
          <w:szCs w:val="24"/>
        </w:rPr>
        <w:t xml:space="preserve">, </w:t>
      </w:r>
      <w:r w:rsidRPr="00DD7960">
        <w:rPr>
          <w:sz w:val="24"/>
          <w:szCs w:val="24"/>
        </w:rPr>
        <w:t>112/19.</w:t>
      </w:r>
      <w:r>
        <w:rPr>
          <w:sz w:val="24"/>
          <w:szCs w:val="24"/>
        </w:rPr>
        <w:t xml:space="preserve"> i 17/25.</w:t>
      </w:r>
      <w:r w:rsidRPr="00DD7960">
        <w:rPr>
          <w:sz w:val="24"/>
          <w:szCs w:val="24"/>
        </w:rPr>
        <w:t xml:space="preserve">) </w:t>
      </w:r>
      <w:r>
        <w:rPr>
          <w:sz w:val="24"/>
          <w:szCs w:val="24"/>
        </w:rPr>
        <w:t>;</w:t>
      </w:r>
    </w:p>
    <w:p w14:paraId="540F65F0" w14:textId="77777777" w:rsidR="0046679F" w:rsidRPr="00A70D18" w:rsidRDefault="0046679F" w:rsidP="0046679F">
      <w:pPr>
        <w:rPr>
          <w:b/>
          <w:sz w:val="24"/>
          <w:szCs w:val="24"/>
        </w:rPr>
      </w:pPr>
    </w:p>
    <w:p w14:paraId="6DC69C06" w14:textId="77777777" w:rsidR="0046679F" w:rsidRPr="00A70D18" w:rsidRDefault="0046679F" w:rsidP="0046679F">
      <w:pPr>
        <w:rPr>
          <w:b/>
          <w:sz w:val="24"/>
          <w:szCs w:val="24"/>
        </w:rPr>
      </w:pPr>
      <w:r>
        <w:rPr>
          <w:sz w:val="24"/>
          <w:szCs w:val="24"/>
        </w:rPr>
        <w:t>B</w:t>
      </w:r>
      <w:r w:rsidRPr="00A70D18">
        <w:rPr>
          <w:sz w:val="24"/>
          <w:szCs w:val="24"/>
        </w:rPr>
        <w:t>) UPRAVNI POSTUPAK  (</w:t>
      </w:r>
      <w:r>
        <w:rPr>
          <w:sz w:val="24"/>
          <w:szCs w:val="24"/>
        </w:rPr>
        <w:t>3</w:t>
      </w:r>
      <w:r w:rsidRPr="00A70D18">
        <w:rPr>
          <w:sz w:val="24"/>
          <w:szCs w:val="24"/>
        </w:rPr>
        <w:t xml:space="preserve"> pitanja na testiranju)</w:t>
      </w:r>
    </w:p>
    <w:p w14:paraId="775C8B56" w14:textId="77777777" w:rsidR="0046679F" w:rsidRPr="00822B09" w:rsidRDefault="0046679F" w:rsidP="0046679F">
      <w:pPr>
        <w:pStyle w:val="Odlomakpopisa"/>
        <w:numPr>
          <w:ilvl w:val="0"/>
          <w:numId w:val="6"/>
        </w:numPr>
        <w:jc w:val="both"/>
        <w:rPr>
          <w:sz w:val="24"/>
          <w:szCs w:val="24"/>
        </w:rPr>
      </w:pPr>
      <w:r w:rsidRPr="00822B09">
        <w:rPr>
          <w:sz w:val="24"/>
          <w:szCs w:val="24"/>
        </w:rPr>
        <w:t xml:space="preserve">Zakon o općem upravnom postupku  („Narodne novine“, broj 47/09. i 110/21.); </w:t>
      </w:r>
    </w:p>
    <w:p w14:paraId="345A5782" w14:textId="77777777" w:rsidR="0046679F" w:rsidRDefault="0046679F" w:rsidP="0046679F">
      <w:pPr>
        <w:jc w:val="both"/>
        <w:rPr>
          <w:sz w:val="24"/>
          <w:szCs w:val="24"/>
        </w:rPr>
      </w:pPr>
    </w:p>
    <w:p w14:paraId="08DBD40C" w14:textId="77777777" w:rsidR="0046679F" w:rsidRPr="00A70D18" w:rsidRDefault="0046679F" w:rsidP="0046679F">
      <w:pPr>
        <w:spacing w:line="360" w:lineRule="auto"/>
        <w:rPr>
          <w:b/>
          <w:sz w:val="24"/>
          <w:szCs w:val="24"/>
        </w:rPr>
      </w:pPr>
      <w:r>
        <w:rPr>
          <w:sz w:val="24"/>
          <w:szCs w:val="24"/>
        </w:rPr>
        <w:t xml:space="preserve">C) SAMOUPRAVNI DJELOKRUG OPĆINE MARČANA </w:t>
      </w:r>
      <w:r w:rsidRPr="00A70D18">
        <w:rPr>
          <w:sz w:val="24"/>
          <w:szCs w:val="24"/>
        </w:rPr>
        <w:t>(</w:t>
      </w:r>
      <w:r>
        <w:rPr>
          <w:sz w:val="24"/>
          <w:szCs w:val="24"/>
        </w:rPr>
        <w:t xml:space="preserve">3 </w:t>
      </w:r>
      <w:r w:rsidRPr="00A70D18">
        <w:rPr>
          <w:sz w:val="24"/>
          <w:szCs w:val="24"/>
        </w:rPr>
        <w:t>pitanja na testiranju)</w:t>
      </w:r>
    </w:p>
    <w:p w14:paraId="74627E36" w14:textId="77777777" w:rsidR="0046679F" w:rsidRPr="00822B09" w:rsidRDefault="0046679F" w:rsidP="0046679F">
      <w:pPr>
        <w:jc w:val="both"/>
        <w:rPr>
          <w:b/>
          <w:sz w:val="24"/>
          <w:szCs w:val="24"/>
        </w:rPr>
      </w:pPr>
    </w:p>
    <w:p w14:paraId="0190E41E" w14:textId="77777777" w:rsidR="0046679F" w:rsidRDefault="0046679F" w:rsidP="0046679F">
      <w:pPr>
        <w:pStyle w:val="Odlomakpopisa"/>
        <w:numPr>
          <w:ilvl w:val="0"/>
          <w:numId w:val="4"/>
        </w:numPr>
        <w:jc w:val="both"/>
        <w:rPr>
          <w:bCs/>
          <w:sz w:val="24"/>
          <w:szCs w:val="24"/>
        </w:rPr>
      </w:pPr>
      <w:r w:rsidRPr="00DD7960">
        <w:rPr>
          <w:bCs/>
          <w:sz w:val="24"/>
          <w:szCs w:val="24"/>
        </w:rPr>
        <w:lastRenderedPageBreak/>
        <w:t>Statut Općine Marčana (“Službene novine Općine Marčana”, br</w:t>
      </w:r>
      <w:r>
        <w:rPr>
          <w:bCs/>
          <w:sz w:val="24"/>
          <w:szCs w:val="24"/>
        </w:rPr>
        <w:t>oj</w:t>
      </w:r>
      <w:r w:rsidRPr="00DD7960">
        <w:rPr>
          <w:bCs/>
          <w:sz w:val="24"/>
          <w:szCs w:val="24"/>
        </w:rPr>
        <w:t xml:space="preserve"> 7/09., 2/13., 4/13-pročišćeni tekst, 3/21. i 14/22.)</w:t>
      </w:r>
      <w:r>
        <w:rPr>
          <w:bCs/>
          <w:sz w:val="24"/>
          <w:szCs w:val="24"/>
        </w:rPr>
        <w:t>;</w:t>
      </w:r>
    </w:p>
    <w:p w14:paraId="2E8C082D" w14:textId="77777777" w:rsidR="0046679F" w:rsidRDefault="0046679F" w:rsidP="0046679F">
      <w:pPr>
        <w:spacing w:line="360" w:lineRule="auto"/>
        <w:rPr>
          <w:sz w:val="24"/>
          <w:szCs w:val="24"/>
        </w:rPr>
      </w:pPr>
    </w:p>
    <w:p w14:paraId="4D225F72" w14:textId="77777777" w:rsidR="0046679F" w:rsidRPr="00A70D18" w:rsidRDefault="0046679F" w:rsidP="0046679F">
      <w:pPr>
        <w:spacing w:line="360" w:lineRule="auto"/>
        <w:rPr>
          <w:b/>
          <w:sz w:val="24"/>
          <w:szCs w:val="24"/>
        </w:rPr>
      </w:pPr>
      <w:r>
        <w:rPr>
          <w:sz w:val="24"/>
          <w:szCs w:val="24"/>
        </w:rPr>
        <w:t>D</w:t>
      </w:r>
      <w:r w:rsidRPr="00A70D18">
        <w:rPr>
          <w:sz w:val="24"/>
          <w:szCs w:val="24"/>
        </w:rPr>
        <w:t>)</w:t>
      </w:r>
      <w:r>
        <w:rPr>
          <w:sz w:val="24"/>
          <w:szCs w:val="24"/>
        </w:rPr>
        <w:t xml:space="preserve"> </w:t>
      </w:r>
      <w:r w:rsidRPr="00822B09">
        <w:rPr>
          <w:sz w:val="24"/>
          <w:szCs w:val="24"/>
        </w:rPr>
        <w:t xml:space="preserve">PRORAČUN JEDINICE LOKALNE SAMOUPRAVE </w:t>
      </w:r>
      <w:r w:rsidRPr="00A70D18">
        <w:rPr>
          <w:sz w:val="24"/>
          <w:szCs w:val="24"/>
        </w:rPr>
        <w:t>(</w:t>
      </w:r>
      <w:r>
        <w:rPr>
          <w:sz w:val="24"/>
          <w:szCs w:val="24"/>
        </w:rPr>
        <w:t>2</w:t>
      </w:r>
      <w:r w:rsidRPr="00A70D18">
        <w:rPr>
          <w:sz w:val="24"/>
          <w:szCs w:val="24"/>
        </w:rPr>
        <w:t xml:space="preserve"> pitanja na testiranju)</w:t>
      </w:r>
    </w:p>
    <w:p w14:paraId="3AB46720" w14:textId="77777777" w:rsidR="0046679F" w:rsidRPr="00DC4BC3" w:rsidRDefault="0046679F" w:rsidP="0046679F">
      <w:pPr>
        <w:pStyle w:val="Odlomakpopisa"/>
        <w:numPr>
          <w:ilvl w:val="0"/>
          <w:numId w:val="4"/>
        </w:numPr>
        <w:rPr>
          <w:sz w:val="24"/>
          <w:szCs w:val="24"/>
        </w:rPr>
      </w:pPr>
      <w:r w:rsidRPr="00822B09">
        <w:rPr>
          <w:sz w:val="24"/>
          <w:szCs w:val="24"/>
        </w:rPr>
        <w:t xml:space="preserve">Zakon o proračunu („Narodne novine“, broj </w:t>
      </w:r>
      <w:r w:rsidRPr="00B038D1">
        <w:rPr>
          <w:sz w:val="24"/>
          <w:szCs w:val="24"/>
        </w:rPr>
        <w:t>144/21</w:t>
      </w:r>
      <w:r>
        <w:rPr>
          <w:sz w:val="24"/>
          <w:szCs w:val="24"/>
        </w:rPr>
        <w:t>.</w:t>
      </w:r>
      <w:r w:rsidRPr="00822B09">
        <w:rPr>
          <w:sz w:val="24"/>
          <w:szCs w:val="24"/>
        </w:rPr>
        <w:t>) – u dijelu koji se odnosi na</w:t>
      </w:r>
      <w:r>
        <w:rPr>
          <w:sz w:val="24"/>
          <w:szCs w:val="24"/>
        </w:rPr>
        <w:t xml:space="preserve"> obveze</w:t>
      </w:r>
      <w:r w:rsidRPr="00822B09">
        <w:rPr>
          <w:sz w:val="24"/>
          <w:szCs w:val="24"/>
        </w:rPr>
        <w:t xml:space="preserve"> jedinice lokalne samouprave;</w:t>
      </w:r>
    </w:p>
    <w:p w14:paraId="35E51C87" w14:textId="77777777" w:rsidR="0046679F" w:rsidRDefault="0046679F" w:rsidP="0046679F">
      <w:pPr>
        <w:rPr>
          <w:bCs/>
          <w:sz w:val="24"/>
          <w:szCs w:val="24"/>
        </w:rPr>
      </w:pPr>
    </w:p>
    <w:p w14:paraId="31844215" w14:textId="77777777" w:rsidR="0046679F" w:rsidRPr="00DC4BC3" w:rsidRDefault="0046679F" w:rsidP="0046679F">
      <w:pPr>
        <w:spacing w:line="360" w:lineRule="auto"/>
        <w:rPr>
          <w:b/>
          <w:sz w:val="24"/>
          <w:szCs w:val="24"/>
        </w:rPr>
      </w:pPr>
      <w:r>
        <w:rPr>
          <w:bCs/>
          <w:sz w:val="24"/>
          <w:szCs w:val="24"/>
        </w:rPr>
        <w:t xml:space="preserve">E) UDRUGE CIVILNOG DRUŠTVA </w:t>
      </w:r>
      <w:r w:rsidRPr="00A70D18">
        <w:rPr>
          <w:sz w:val="24"/>
          <w:szCs w:val="24"/>
        </w:rPr>
        <w:t>(</w:t>
      </w:r>
      <w:r>
        <w:rPr>
          <w:sz w:val="24"/>
          <w:szCs w:val="24"/>
        </w:rPr>
        <w:t>2</w:t>
      </w:r>
      <w:r w:rsidRPr="00A70D18">
        <w:rPr>
          <w:sz w:val="24"/>
          <w:szCs w:val="24"/>
        </w:rPr>
        <w:t xml:space="preserve"> pitanja na testiranju)</w:t>
      </w:r>
    </w:p>
    <w:p w14:paraId="39E7EDB4" w14:textId="77777777" w:rsidR="0046679F" w:rsidRDefault="0046679F" w:rsidP="0046679F">
      <w:pPr>
        <w:pStyle w:val="Odlomakpopisa"/>
        <w:numPr>
          <w:ilvl w:val="0"/>
          <w:numId w:val="4"/>
        </w:numPr>
        <w:rPr>
          <w:bCs/>
          <w:sz w:val="24"/>
          <w:szCs w:val="24"/>
        </w:rPr>
      </w:pPr>
      <w:r w:rsidRPr="00DC4BC3">
        <w:rPr>
          <w:bCs/>
          <w:sz w:val="24"/>
          <w:szCs w:val="24"/>
        </w:rPr>
        <w:t xml:space="preserve">Zakon o udrugama </w:t>
      </w:r>
      <w:bookmarkStart w:id="3" w:name="_Hlk122447038"/>
      <w:r w:rsidRPr="00DC4BC3">
        <w:rPr>
          <w:bCs/>
          <w:sz w:val="24"/>
          <w:szCs w:val="24"/>
        </w:rPr>
        <w:t xml:space="preserve">(„Narodne novine“, broj </w:t>
      </w:r>
      <w:bookmarkEnd w:id="3"/>
      <w:r w:rsidRPr="00DC4BC3">
        <w:rPr>
          <w:bCs/>
          <w:sz w:val="24"/>
          <w:szCs w:val="24"/>
        </w:rPr>
        <w:t>74/14</w:t>
      </w:r>
      <w:r>
        <w:rPr>
          <w:bCs/>
          <w:sz w:val="24"/>
          <w:szCs w:val="24"/>
        </w:rPr>
        <w:t>.</w:t>
      </w:r>
      <w:r w:rsidRPr="00DC4BC3">
        <w:rPr>
          <w:bCs/>
          <w:sz w:val="24"/>
          <w:szCs w:val="24"/>
        </w:rPr>
        <w:t>, 70/17</w:t>
      </w:r>
      <w:r>
        <w:rPr>
          <w:bCs/>
          <w:sz w:val="24"/>
          <w:szCs w:val="24"/>
        </w:rPr>
        <w:t>.,</w:t>
      </w:r>
      <w:r w:rsidRPr="00DC4BC3">
        <w:rPr>
          <w:bCs/>
          <w:sz w:val="24"/>
          <w:szCs w:val="24"/>
        </w:rPr>
        <w:t xml:space="preserve"> 98/19</w:t>
      </w:r>
      <w:r>
        <w:rPr>
          <w:bCs/>
          <w:sz w:val="24"/>
          <w:szCs w:val="24"/>
        </w:rPr>
        <w:t>. i 151/22.)</w:t>
      </w:r>
    </w:p>
    <w:p w14:paraId="1196F693" w14:textId="77777777" w:rsidR="0046679F" w:rsidRDefault="0046679F" w:rsidP="0046679F">
      <w:pPr>
        <w:rPr>
          <w:bCs/>
          <w:sz w:val="24"/>
          <w:szCs w:val="24"/>
        </w:rPr>
      </w:pPr>
    </w:p>
    <w:p w14:paraId="677E1342" w14:textId="77777777" w:rsidR="0046679F" w:rsidRDefault="0046679F" w:rsidP="0046679F">
      <w:pPr>
        <w:rPr>
          <w:bCs/>
          <w:sz w:val="24"/>
          <w:szCs w:val="24"/>
        </w:rPr>
      </w:pPr>
      <w:r>
        <w:rPr>
          <w:bCs/>
          <w:sz w:val="24"/>
          <w:szCs w:val="24"/>
        </w:rPr>
        <w:t xml:space="preserve">F) SOCIJALNA SKRB </w:t>
      </w:r>
      <w:r w:rsidRPr="00DC4BC3">
        <w:rPr>
          <w:bCs/>
          <w:sz w:val="24"/>
          <w:szCs w:val="24"/>
        </w:rPr>
        <w:t>(</w:t>
      </w:r>
      <w:r>
        <w:rPr>
          <w:bCs/>
          <w:sz w:val="24"/>
          <w:szCs w:val="24"/>
        </w:rPr>
        <w:t>2</w:t>
      </w:r>
      <w:r w:rsidRPr="00DC4BC3">
        <w:rPr>
          <w:bCs/>
          <w:sz w:val="24"/>
          <w:szCs w:val="24"/>
        </w:rPr>
        <w:t xml:space="preserve"> pitanj</w:t>
      </w:r>
      <w:r>
        <w:rPr>
          <w:bCs/>
          <w:sz w:val="24"/>
          <w:szCs w:val="24"/>
        </w:rPr>
        <w:t>e</w:t>
      </w:r>
      <w:r w:rsidRPr="00DC4BC3">
        <w:rPr>
          <w:bCs/>
          <w:sz w:val="24"/>
          <w:szCs w:val="24"/>
        </w:rPr>
        <w:t xml:space="preserve"> na testiranju)</w:t>
      </w:r>
    </w:p>
    <w:p w14:paraId="73D9BCD7" w14:textId="77777777" w:rsidR="00DE68AE" w:rsidRDefault="0046679F" w:rsidP="0046679F">
      <w:pPr>
        <w:pStyle w:val="Odlomakpopisa"/>
        <w:numPr>
          <w:ilvl w:val="0"/>
          <w:numId w:val="4"/>
        </w:numPr>
        <w:rPr>
          <w:bCs/>
          <w:sz w:val="24"/>
          <w:szCs w:val="24"/>
        </w:rPr>
      </w:pPr>
      <w:r w:rsidRPr="00DC4BC3">
        <w:rPr>
          <w:bCs/>
          <w:sz w:val="24"/>
          <w:szCs w:val="24"/>
        </w:rPr>
        <w:t>Zakon o socijalnoj skrbi („Narodne novine“, broj 18/22., 46/22.</w:t>
      </w:r>
      <w:r>
        <w:rPr>
          <w:bCs/>
          <w:sz w:val="24"/>
          <w:szCs w:val="24"/>
        </w:rPr>
        <w:t>,</w:t>
      </w:r>
      <w:r w:rsidRPr="00DC4BC3">
        <w:rPr>
          <w:bCs/>
          <w:sz w:val="24"/>
          <w:szCs w:val="24"/>
        </w:rPr>
        <w:t xml:space="preserve"> 119/22.</w:t>
      </w:r>
      <w:r>
        <w:rPr>
          <w:bCs/>
          <w:sz w:val="24"/>
          <w:szCs w:val="24"/>
        </w:rPr>
        <w:t>, 71/23., 156/23</w:t>
      </w:r>
      <w:r w:rsidR="007B1107">
        <w:rPr>
          <w:bCs/>
          <w:sz w:val="24"/>
          <w:szCs w:val="24"/>
        </w:rPr>
        <w:t>.</w:t>
      </w:r>
    </w:p>
    <w:p w14:paraId="2AA21BEE" w14:textId="77777777" w:rsidR="00DE68AE" w:rsidRDefault="00DE68AE" w:rsidP="0046679F">
      <w:pPr>
        <w:pStyle w:val="Odlomakpopisa"/>
        <w:numPr>
          <w:ilvl w:val="0"/>
          <w:numId w:val="4"/>
        </w:numPr>
        <w:rPr>
          <w:bCs/>
          <w:sz w:val="24"/>
          <w:szCs w:val="24"/>
        </w:rPr>
      </w:pPr>
    </w:p>
    <w:p w14:paraId="6AB5AB1B" w14:textId="032E849D" w:rsidR="0046679F" w:rsidRPr="00DC4BC3" w:rsidRDefault="0046679F" w:rsidP="0046679F">
      <w:pPr>
        <w:pStyle w:val="Odlomakpopisa"/>
        <w:numPr>
          <w:ilvl w:val="0"/>
          <w:numId w:val="4"/>
        </w:numPr>
        <w:rPr>
          <w:bCs/>
          <w:sz w:val="24"/>
          <w:szCs w:val="24"/>
        </w:rPr>
      </w:pPr>
      <w:r>
        <w:rPr>
          <w:bCs/>
          <w:sz w:val="24"/>
          <w:szCs w:val="24"/>
        </w:rPr>
        <w:t xml:space="preserve"> i 61/25.</w:t>
      </w:r>
      <w:r w:rsidRPr="00DC4BC3">
        <w:rPr>
          <w:bCs/>
          <w:sz w:val="24"/>
          <w:szCs w:val="24"/>
        </w:rPr>
        <w:t>)</w:t>
      </w:r>
      <w:r w:rsidRPr="00DC4BC3">
        <w:t xml:space="preserve"> </w:t>
      </w:r>
      <w:r w:rsidRPr="00DC4BC3">
        <w:rPr>
          <w:bCs/>
          <w:sz w:val="24"/>
          <w:szCs w:val="24"/>
        </w:rPr>
        <w:t>u dijelu koji se odnosi na obveze jedinice lokalne samouprave;</w:t>
      </w:r>
    </w:p>
    <w:p w14:paraId="2760609F" w14:textId="77777777" w:rsidR="00236960" w:rsidRPr="00A70D18" w:rsidRDefault="00236960" w:rsidP="00236960">
      <w:pPr>
        <w:rPr>
          <w:b/>
          <w:sz w:val="24"/>
          <w:szCs w:val="24"/>
        </w:rPr>
      </w:pPr>
    </w:p>
    <w:p w14:paraId="37677CAB" w14:textId="77777777" w:rsidR="00236960" w:rsidRDefault="00236960" w:rsidP="00236960">
      <w:pPr>
        <w:rPr>
          <w:sz w:val="24"/>
          <w:szCs w:val="24"/>
        </w:rPr>
      </w:pPr>
    </w:p>
    <w:p w14:paraId="18267BD9" w14:textId="5EE1F390" w:rsidR="00236960" w:rsidRDefault="00236960" w:rsidP="00236960">
      <w:pPr>
        <w:jc w:val="both"/>
        <w:rPr>
          <w:sz w:val="24"/>
          <w:szCs w:val="24"/>
        </w:rPr>
      </w:pPr>
      <w:r w:rsidRPr="00E31A7B">
        <w:rPr>
          <w:b/>
          <w:sz w:val="24"/>
          <w:szCs w:val="24"/>
        </w:rPr>
        <w:t>NAPOMENA:</w:t>
      </w:r>
      <w:r>
        <w:rPr>
          <w:sz w:val="24"/>
          <w:szCs w:val="24"/>
        </w:rPr>
        <w:t xml:space="preserve"> Na </w:t>
      </w:r>
      <w:r w:rsidR="00472AFA">
        <w:rPr>
          <w:sz w:val="24"/>
          <w:szCs w:val="24"/>
        </w:rPr>
        <w:t>mrežnoj</w:t>
      </w:r>
      <w:r>
        <w:rPr>
          <w:sz w:val="24"/>
          <w:szCs w:val="24"/>
        </w:rPr>
        <w:t xml:space="preserve"> stranici Općine Marčana </w:t>
      </w:r>
      <w:hyperlink r:id="rId6" w:history="1">
        <w:r w:rsidR="000548CF" w:rsidRPr="00840DF2">
          <w:rPr>
            <w:rStyle w:val="Hiperveza"/>
            <w:sz w:val="24"/>
            <w:szCs w:val="24"/>
          </w:rPr>
          <w:t>www.marcana.hr</w:t>
        </w:r>
      </w:hyperlink>
      <w:r>
        <w:rPr>
          <w:sz w:val="24"/>
          <w:szCs w:val="24"/>
        </w:rPr>
        <w:t xml:space="preserve"> objavit</w:t>
      </w:r>
      <w:r w:rsidR="00472AFA">
        <w:rPr>
          <w:sz w:val="24"/>
          <w:szCs w:val="24"/>
        </w:rPr>
        <w:t>i</w:t>
      </w:r>
      <w:r>
        <w:rPr>
          <w:sz w:val="24"/>
          <w:szCs w:val="24"/>
        </w:rPr>
        <w:t xml:space="preserve"> će se mjesto i vrijeme održavanja testiranja i intervjua</w:t>
      </w:r>
      <w:r>
        <w:rPr>
          <w:sz w:val="24"/>
        </w:rPr>
        <w:t>, i to najmanje pet dana prije održavanja testiranja.</w:t>
      </w:r>
    </w:p>
    <w:p w14:paraId="1769F180" w14:textId="77777777" w:rsidR="00236960" w:rsidRPr="00A70D18" w:rsidRDefault="00236960" w:rsidP="00236960">
      <w:pPr>
        <w:rPr>
          <w:b/>
          <w:sz w:val="24"/>
          <w:szCs w:val="24"/>
        </w:rPr>
      </w:pPr>
    </w:p>
    <w:p w14:paraId="44D7A41B" w14:textId="77777777" w:rsidR="00822B09" w:rsidRDefault="00822B09" w:rsidP="00822B09">
      <w:pPr>
        <w:jc w:val="right"/>
        <w:rPr>
          <w:b/>
          <w:sz w:val="24"/>
          <w:szCs w:val="24"/>
        </w:rPr>
      </w:pPr>
      <w:r>
        <w:rPr>
          <w:b/>
          <w:sz w:val="24"/>
          <w:szCs w:val="24"/>
        </w:rPr>
        <w:t>OPĆINSKI NAČELNIK</w:t>
      </w:r>
    </w:p>
    <w:p w14:paraId="1C19BE09" w14:textId="7522FB16" w:rsidR="00236960" w:rsidRPr="00E31A7B" w:rsidRDefault="00822B09" w:rsidP="00822B09">
      <w:pPr>
        <w:jc w:val="center"/>
        <w:rPr>
          <w:b/>
          <w:sz w:val="24"/>
          <w:szCs w:val="24"/>
        </w:rPr>
      </w:pPr>
      <w:r>
        <w:rPr>
          <w:b/>
          <w:sz w:val="24"/>
          <w:szCs w:val="24"/>
        </w:rPr>
        <w:t xml:space="preserve">                                                                                                              Predrag Pliško</w:t>
      </w:r>
      <w:r w:rsidR="0046679F">
        <w:rPr>
          <w:b/>
          <w:sz w:val="24"/>
          <w:szCs w:val="24"/>
        </w:rPr>
        <w:t xml:space="preserve"> </w:t>
      </w:r>
    </w:p>
    <w:p w14:paraId="229C13B9" w14:textId="77777777" w:rsidR="009F263C" w:rsidRDefault="009F263C"/>
    <w:sectPr w:rsidR="009F263C" w:rsidSect="000B7A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ource Serif Pro Black">
    <w:panose1 w:val="02040903050405020204"/>
    <w:charset w:val="EE"/>
    <w:family w:val="roman"/>
    <w:pitch w:val="variable"/>
    <w:sig w:usb0="20000287" w:usb1="02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E2889"/>
    <w:multiLevelType w:val="hybridMultilevel"/>
    <w:tmpl w:val="3B5EDC02"/>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525DAD"/>
    <w:multiLevelType w:val="singleLevel"/>
    <w:tmpl w:val="04522304"/>
    <w:lvl w:ilvl="0">
      <w:numFmt w:val="bullet"/>
      <w:lvlText w:val="-"/>
      <w:lvlJc w:val="left"/>
      <w:pPr>
        <w:tabs>
          <w:tab w:val="num" w:pos="360"/>
        </w:tabs>
        <w:ind w:left="360" w:hanging="360"/>
      </w:pPr>
      <w:rPr>
        <w:rFonts w:hint="default"/>
      </w:rPr>
    </w:lvl>
  </w:abstractNum>
  <w:abstractNum w:abstractNumId="2" w15:restartNumberingAfterBreak="0">
    <w:nsid w:val="05AF4276"/>
    <w:multiLevelType w:val="hybridMultilevel"/>
    <w:tmpl w:val="CD4EC91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86840AF"/>
    <w:multiLevelType w:val="hybridMultilevel"/>
    <w:tmpl w:val="6B368C6E"/>
    <w:lvl w:ilvl="0" w:tplc="8CA05A66">
      <w:start w:val="1"/>
      <w:numFmt w:val="decimal"/>
      <w:lvlText w:val="%1."/>
      <w:lvlJc w:val="left"/>
      <w:pPr>
        <w:ind w:left="660" w:hanging="360"/>
      </w:pPr>
      <w:rPr>
        <w:rFonts w:hint="default"/>
      </w:rPr>
    </w:lvl>
    <w:lvl w:ilvl="1" w:tplc="041A0019" w:tentative="1">
      <w:start w:val="1"/>
      <w:numFmt w:val="lowerLetter"/>
      <w:lvlText w:val="%2."/>
      <w:lvlJc w:val="left"/>
      <w:pPr>
        <w:ind w:left="1380" w:hanging="360"/>
      </w:pPr>
    </w:lvl>
    <w:lvl w:ilvl="2" w:tplc="041A001B" w:tentative="1">
      <w:start w:val="1"/>
      <w:numFmt w:val="lowerRoman"/>
      <w:lvlText w:val="%3."/>
      <w:lvlJc w:val="right"/>
      <w:pPr>
        <w:ind w:left="2100" w:hanging="180"/>
      </w:pPr>
    </w:lvl>
    <w:lvl w:ilvl="3" w:tplc="041A000F" w:tentative="1">
      <w:start w:val="1"/>
      <w:numFmt w:val="decimal"/>
      <w:lvlText w:val="%4."/>
      <w:lvlJc w:val="left"/>
      <w:pPr>
        <w:ind w:left="2820" w:hanging="360"/>
      </w:pPr>
    </w:lvl>
    <w:lvl w:ilvl="4" w:tplc="041A0019" w:tentative="1">
      <w:start w:val="1"/>
      <w:numFmt w:val="lowerLetter"/>
      <w:lvlText w:val="%5."/>
      <w:lvlJc w:val="left"/>
      <w:pPr>
        <w:ind w:left="3540" w:hanging="360"/>
      </w:pPr>
    </w:lvl>
    <w:lvl w:ilvl="5" w:tplc="041A001B" w:tentative="1">
      <w:start w:val="1"/>
      <w:numFmt w:val="lowerRoman"/>
      <w:lvlText w:val="%6."/>
      <w:lvlJc w:val="right"/>
      <w:pPr>
        <w:ind w:left="4260" w:hanging="180"/>
      </w:pPr>
    </w:lvl>
    <w:lvl w:ilvl="6" w:tplc="041A000F" w:tentative="1">
      <w:start w:val="1"/>
      <w:numFmt w:val="decimal"/>
      <w:lvlText w:val="%7."/>
      <w:lvlJc w:val="left"/>
      <w:pPr>
        <w:ind w:left="4980" w:hanging="360"/>
      </w:pPr>
    </w:lvl>
    <w:lvl w:ilvl="7" w:tplc="041A0019" w:tentative="1">
      <w:start w:val="1"/>
      <w:numFmt w:val="lowerLetter"/>
      <w:lvlText w:val="%8."/>
      <w:lvlJc w:val="left"/>
      <w:pPr>
        <w:ind w:left="5700" w:hanging="360"/>
      </w:pPr>
    </w:lvl>
    <w:lvl w:ilvl="8" w:tplc="041A001B" w:tentative="1">
      <w:start w:val="1"/>
      <w:numFmt w:val="lowerRoman"/>
      <w:lvlText w:val="%9."/>
      <w:lvlJc w:val="right"/>
      <w:pPr>
        <w:ind w:left="6420" w:hanging="180"/>
      </w:pPr>
    </w:lvl>
  </w:abstractNum>
  <w:abstractNum w:abstractNumId="4" w15:restartNumberingAfterBreak="0">
    <w:nsid w:val="09C0326B"/>
    <w:multiLevelType w:val="hybridMultilevel"/>
    <w:tmpl w:val="C856062A"/>
    <w:lvl w:ilvl="0" w:tplc="F7368598">
      <w:start w:val="1"/>
      <w:numFmt w:val="bullet"/>
      <w:lvlText w:val="-"/>
      <w:lvlJc w:val="left"/>
      <w:pPr>
        <w:ind w:left="643" w:hanging="360"/>
      </w:pPr>
      <w:rPr>
        <w:rFonts w:ascii="Source Serif Pro Black" w:hAnsi="Source Serif Pro Black" w:hint="default"/>
      </w:rPr>
    </w:lvl>
    <w:lvl w:ilvl="1" w:tplc="041A0003" w:tentative="1">
      <w:start w:val="1"/>
      <w:numFmt w:val="bullet"/>
      <w:lvlText w:val="o"/>
      <w:lvlJc w:val="left"/>
      <w:pPr>
        <w:ind w:left="1363" w:hanging="360"/>
      </w:pPr>
      <w:rPr>
        <w:rFonts w:ascii="Courier New" w:hAnsi="Courier New" w:cs="Courier New" w:hint="default"/>
      </w:rPr>
    </w:lvl>
    <w:lvl w:ilvl="2" w:tplc="041A0005" w:tentative="1">
      <w:start w:val="1"/>
      <w:numFmt w:val="bullet"/>
      <w:lvlText w:val=""/>
      <w:lvlJc w:val="left"/>
      <w:pPr>
        <w:ind w:left="2083" w:hanging="360"/>
      </w:pPr>
      <w:rPr>
        <w:rFonts w:ascii="Wingdings" w:hAnsi="Wingdings" w:hint="default"/>
      </w:rPr>
    </w:lvl>
    <w:lvl w:ilvl="3" w:tplc="041A0001" w:tentative="1">
      <w:start w:val="1"/>
      <w:numFmt w:val="bullet"/>
      <w:lvlText w:val=""/>
      <w:lvlJc w:val="left"/>
      <w:pPr>
        <w:ind w:left="2803" w:hanging="360"/>
      </w:pPr>
      <w:rPr>
        <w:rFonts w:ascii="Symbol" w:hAnsi="Symbol" w:hint="default"/>
      </w:rPr>
    </w:lvl>
    <w:lvl w:ilvl="4" w:tplc="041A0003" w:tentative="1">
      <w:start w:val="1"/>
      <w:numFmt w:val="bullet"/>
      <w:lvlText w:val="o"/>
      <w:lvlJc w:val="left"/>
      <w:pPr>
        <w:ind w:left="3523" w:hanging="360"/>
      </w:pPr>
      <w:rPr>
        <w:rFonts w:ascii="Courier New" w:hAnsi="Courier New" w:cs="Courier New" w:hint="default"/>
      </w:rPr>
    </w:lvl>
    <w:lvl w:ilvl="5" w:tplc="041A0005" w:tentative="1">
      <w:start w:val="1"/>
      <w:numFmt w:val="bullet"/>
      <w:lvlText w:val=""/>
      <w:lvlJc w:val="left"/>
      <w:pPr>
        <w:ind w:left="4243" w:hanging="360"/>
      </w:pPr>
      <w:rPr>
        <w:rFonts w:ascii="Wingdings" w:hAnsi="Wingdings" w:hint="default"/>
      </w:rPr>
    </w:lvl>
    <w:lvl w:ilvl="6" w:tplc="041A0001" w:tentative="1">
      <w:start w:val="1"/>
      <w:numFmt w:val="bullet"/>
      <w:lvlText w:val=""/>
      <w:lvlJc w:val="left"/>
      <w:pPr>
        <w:ind w:left="4963" w:hanging="360"/>
      </w:pPr>
      <w:rPr>
        <w:rFonts w:ascii="Symbol" w:hAnsi="Symbol" w:hint="default"/>
      </w:rPr>
    </w:lvl>
    <w:lvl w:ilvl="7" w:tplc="041A0003" w:tentative="1">
      <w:start w:val="1"/>
      <w:numFmt w:val="bullet"/>
      <w:lvlText w:val="o"/>
      <w:lvlJc w:val="left"/>
      <w:pPr>
        <w:ind w:left="5683" w:hanging="360"/>
      </w:pPr>
      <w:rPr>
        <w:rFonts w:ascii="Courier New" w:hAnsi="Courier New" w:cs="Courier New" w:hint="default"/>
      </w:rPr>
    </w:lvl>
    <w:lvl w:ilvl="8" w:tplc="041A0005" w:tentative="1">
      <w:start w:val="1"/>
      <w:numFmt w:val="bullet"/>
      <w:lvlText w:val=""/>
      <w:lvlJc w:val="left"/>
      <w:pPr>
        <w:ind w:left="6403" w:hanging="360"/>
      </w:pPr>
      <w:rPr>
        <w:rFonts w:ascii="Wingdings" w:hAnsi="Wingdings" w:hint="default"/>
      </w:rPr>
    </w:lvl>
  </w:abstractNum>
  <w:abstractNum w:abstractNumId="5" w15:restartNumberingAfterBreak="0">
    <w:nsid w:val="146C1DAD"/>
    <w:multiLevelType w:val="hybridMultilevel"/>
    <w:tmpl w:val="6FE6651A"/>
    <w:lvl w:ilvl="0" w:tplc="F7368598">
      <w:start w:val="1"/>
      <w:numFmt w:val="bullet"/>
      <w:lvlText w:val="-"/>
      <w:lvlJc w:val="left"/>
      <w:pPr>
        <w:ind w:left="720" w:hanging="360"/>
      </w:pPr>
      <w:rPr>
        <w:rFonts w:ascii="Source Serif Pro Black" w:hAnsi="Source Serif Pro Black"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6BA22B8"/>
    <w:multiLevelType w:val="hybridMultilevel"/>
    <w:tmpl w:val="4498FDE8"/>
    <w:lvl w:ilvl="0" w:tplc="F7368598">
      <w:start w:val="1"/>
      <w:numFmt w:val="bullet"/>
      <w:lvlText w:val="-"/>
      <w:lvlJc w:val="left"/>
      <w:pPr>
        <w:ind w:left="785" w:hanging="360"/>
      </w:pPr>
      <w:rPr>
        <w:rFonts w:ascii="Source Serif Pro Black" w:hAnsi="Source Serif Pro Black" w:hint="default"/>
      </w:rPr>
    </w:lvl>
    <w:lvl w:ilvl="1" w:tplc="041A0003" w:tentative="1">
      <w:start w:val="1"/>
      <w:numFmt w:val="bullet"/>
      <w:lvlText w:val="o"/>
      <w:lvlJc w:val="left"/>
      <w:pPr>
        <w:ind w:left="1505" w:hanging="360"/>
      </w:pPr>
      <w:rPr>
        <w:rFonts w:ascii="Courier New" w:hAnsi="Courier New" w:cs="Courier New" w:hint="default"/>
      </w:rPr>
    </w:lvl>
    <w:lvl w:ilvl="2" w:tplc="041A0005" w:tentative="1">
      <w:start w:val="1"/>
      <w:numFmt w:val="bullet"/>
      <w:lvlText w:val=""/>
      <w:lvlJc w:val="left"/>
      <w:pPr>
        <w:ind w:left="2225" w:hanging="360"/>
      </w:pPr>
      <w:rPr>
        <w:rFonts w:ascii="Wingdings" w:hAnsi="Wingdings" w:hint="default"/>
      </w:rPr>
    </w:lvl>
    <w:lvl w:ilvl="3" w:tplc="041A0001" w:tentative="1">
      <w:start w:val="1"/>
      <w:numFmt w:val="bullet"/>
      <w:lvlText w:val=""/>
      <w:lvlJc w:val="left"/>
      <w:pPr>
        <w:ind w:left="2945" w:hanging="360"/>
      </w:pPr>
      <w:rPr>
        <w:rFonts w:ascii="Symbol" w:hAnsi="Symbol" w:hint="default"/>
      </w:rPr>
    </w:lvl>
    <w:lvl w:ilvl="4" w:tplc="041A0003" w:tentative="1">
      <w:start w:val="1"/>
      <w:numFmt w:val="bullet"/>
      <w:lvlText w:val="o"/>
      <w:lvlJc w:val="left"/>
      <w:pPr>
        <w:ind w:left="3665" w:hanging="360"/>
      </w:pPr>
      <w:rPr>
        <w:rFonts w:ascii="Courier New" w:hAnsi="Courier New" w:cs="Courier New" w:hint="default"/>
      </w:rPr>
    </w:lvl>
    <w:lvl w:ilvl="5" w:tplc="041A0005" w:tentative="1">
      <w:start w:val="1"/>
      <w:numFmt w:val="bullet"/>
      <w:lvlText w:val=""/>
      <w:lvlJc w:val="left"/>
      <w:pPr>
        <w:ind w:left="4385" w:hanging="360"/>
      </w:pPr>
      <w:rPr>
        <w:rFonts w:ascii="Wingdings" w:hAnsi="Wingdings" w:hint="default"/>
      </w:rPr>
    </w:lvl>
    <w:lvl w:ilvl="6" w:tplc="041A0001" w:tentative="1">
      <w:start w:val="1"/>
      <w:numFmt w:val="bullet"/>
      <w:lvlText w:val=""/>
      <w:lvlJc w:val="left"/>
      <w:pPr>
        <w:ind w:left="5105" w:hanging="360"/>
      </w:pPr>
      <w:rPr>
        <w:rFonts w:ascii="Symbol" w:hAnsi="Symbol" w:hint="default"/>
      </w:rPr>
    </w:lvl>
    <w:lvl w:ilvl="7" w:tplc="041A0003" w:tentative="1">
      <w:start w:val="1"/>
      <w:numFmt w:val="bullet"/>
      <w:lvlText w:val="o"/>
      <w:lvlJc w:val="left"/>
      <w:pPr>
        <w:ind w:left="5825" w:hanging="360"/>
      </w:pPr>
      <w:rPr>
        <w:rFonts w:ascii="Courier New" w:hAnsi="Courier New" w:cs="Courier New" w:hint="default"/>
      </w:rPr>
    </w:lvl>
    <w:lvl w:ilvl="8" w:tplc="041A0005" w:tentative="1">
      <w:start w:val="1"/>
      <w:numFmt w:val="bullet"/>
      <w:lvlText w:val=""/>
      <w:lvlJc w:val="left"/>
      <w:pPr>
        <w:ind w:left="6545" w:hanging="360"/>
      </w:pPr>
      <w:rPr>
        <w:rFonts w:ascii="Wingdings" w:hAnsi="Wingdings" w:hint="default"/>
      </w:rPr>
    </w:lvl>
  </w:abstractNum>
  <w:abstractNum w:abstractNumId="7" w15:restartNumberingAfterBreak="0">
    <w:nsid w:val="19C12FE0"/>
    <w:multiLevelType w:val="hybridMultilevel"/>
    <w:tmpl w:val="AC72FD4A"/>
    <w:lvl w:ilvl="0" w:tplc="DB887ED2">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8" w15:restartNumberingAfterBreak="0">
    <w:nsid w:val="21D3420E"/>
    <w:multiLevelType w:val="hybridMultilevel"/>
    <w:tmpl w:val="88E2DE5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7E52AFD"/>
    <w:multiLevelType w:val="hybridMultilevel"/>
    <w:tmpl w:val="E3E67CAE"/>
    <w:lvl w:ilvl="0" w:tplc="F7368598">
      <w:start w:val="1"/>
      <w:numFmt w:val="bullet"/>
      <w:lvlText w:val="-"/>
      <w:lvlJc w:val="left"/>
      <w:pPr>
        <w:ind w:left="785" w:hanging="360"/>
      </w:pPr>
      <w:rPr>
        <w:rFonts w:ascii="Source Serif Pro Black" w:hAnsi="Source Serif Pro Black" w:hint="default"/>
      </w:rPr>
    </w:lvl>
    <w:lvl w:ilvl="1" w:tplc="041A0003" w:tentative="1">
      <w:start w:val="1"/>
      <w:numFmt w:val="bullet"/>
      <w:lvlText w:val="o"/>
      <w:lvlJc w:val="left"/>
      <w:pPr>
        <w:ind w:left="1505" w:hanging="360"/>
      </w:pPr>
      <w:rPr>
        <w:rFonts w:ascii="Courier New" w:hAnsi="Courier New" w:cs="Courier New" w:hint="default"/>
      </w:rPr>
    </w:lvl>
    <w:lvl w:ilvl="2" w:tplc="041A0005" w:tentative="1">
      <w:start w:val="1"/>
      <w:numFmt w:val="bullet"/>
      <w:lvlText w:val=""/>
      <w:lvlJc w:val="left"/>
      <w:pPr>
        <w:ind w:left="2225" w:hanging="360"/>
      </w:pPr>
      <w:rPr>
        <w:rFonts w:ascii="Wingdings" w:hAnsi="Wingdings" w:hint="default"/>
      </w:rPr>
    </w:lvl>
    <w:lvl w:ilvl="3" w:tplc="041A0001" w:tentative="1">
      <w:start w:val="1"/>
      <w:numFmt w:val="bullet"/>
      <w:lvlText w:val=""/>
      <w:lvlJc w:val="left"/>
      <w:pPr>
        <w:ind w:left="2945" w:hanging="360"/>
      </w:pPr>
      <w:rPr>
        <w:rFonts w:ascii="Symbol" w:hAnsi="Symbol" w:hint="default"/>
      </w:rPr>
    </w:lvl>
    <w:lvl w:ilvl="4" w:tplc="041A0003" w:tentative="1">
      <w:start w:val="1"/>
      <w:numFmt w:val="bullet"/>
      <w:lvlText w:val="o"/>
      <w:lvlJc w:val="left"/>
      <w:pPr>
        <w:ind w:left="3665" w:hanging="360"/>
      </w:pPr>
      <w:rPr>
        <w:rFonts w:ascii="Courier New" w:hAnsi="Courier New" w:cs="Courier New" w:hint="default"/>
      </w:rPr>
    </w:lvl>
    <w:lvl w:ilvl="5" w:tplc="041A0005" w:tentative="1">
      <w:start w:val="1"/>
      <w:numFmt w:val="bullet"/>
      <w:lvlText w:val=""/>
      <w:lvlJc w:val="left"/>
      <w:pPr>
        <w:ind w:left="4385" w:hanging="360"/>
      </w:pPr>
      <w:rPr>
        <w:rFonts w:ascii="Wingdings" w:hAnsi="Wingdings" w:hint="default"/>
      </w:rPr>
    </w:lvl>
    <w:lvl w:ilvl="6" w:tplc="041A0001" w:tentative="1">
      <w:start w:val="1"/>
      <w:numFmt w:val="bullet"/>
      <w:lvlText w:val=""/>
      <w:lvlJc w:val="left"/>
      <w:pPr>
        <w:ind w:left="5105" w:hanging="360"/>
      </w:pPr>
      <w:rPr>
        <w:rFonts w:ascii="Symbol" w:hAnsi="Symbol" w:hint="default"/>
      </w:rPr>
    </w:lvl>
    <w:lvl w:ilvl="7" w:tplc="041A0003" w:tentative="1">
      <w:start w:val="1"/>
      <w:numFmt w:val="bullet"/>
      <w:lvlText w:val="o"/>
      <w:lvlJc w:val="left"/>
      <w:pPr>
        <w:ind w:left="5825" w:hanging="360"/>
      </w:pPr>
      <w:rPr>
        <w:rFonts w:ascii="Courier New" w:hAnsi="Courier New" w:cs="Courier New" w:hint="default"/>
      </w:rPr>
    </w:lvl>
    <w:lvl w:ilvl="8" w:tplc="041A0005" w:tentative="1">
      <w:start w:val="1"/>
      <w:numFmt w:val="bullet"/>
      <w:lvlText w:val=""/>
      <w:lvlJc w:val="left"/>
      <w:pPr>
        <w:ind w:left="6545" w:hanging="360"/>
      </w:pPr>
      <w:rPr>
        <w:rFonts w:ascii="Wingdings" w:hAnsi="Wingdings" w:hint="default"/>
      </w:rPr>
    </w:lvl>
  </w:abstractNum>
  <w:abstractNum w:abstractNumId="10" w15:restartNumberingAfterBreak="0">
    <w:nsid w:val="3D423E66"/>
    <w:multiLevelType w:val="hybridMultilevel"/>
    <w:tmpl w:val="3DC4E1D4"/>
    <w:lvl w:ilvl="0" w:tplc="F7368598">
      <w:start w:val="1"/>
      <w:numFmt w:val="bullet"/>
      <w:lvlText w:val="-"/>
      <w:lvlJc w:val="left"/>
      <w:pPr>
        <w:ind w:left="785" w:hanging="360"/>
      </w:pPr>
      <w:rPr>
        <w:rFonts w:ascii="Source Serif Pro Black" w:hAnsi="Source Serif Pro Black" w:hint="default"/>
      </w:rPr>
    </w:lvl>
    <w:lvl w:ilvl="1" w:tplc="041A0003" w:tentative="1">
      <w:start w:val="1"/>
      <w:numFmt w:val="bullet"/>
      <w:lvlText w:val="o"/>
      <w:lvlJc w:val="left"/>
      <w:pPr>
        <w:ind w:left="1505" w:hanging="360"/>
      </w:pPr>
      <w:rPr>
        <w:rFonts w:ascii="Courier New" w:hAnsi="Courier New" w:cs="Courier New" w:hint="default"/>
      </w:rPr>
    </w:lvl>
    <w:lvl w:ilvl="2" w:tplc="041A0005" w:tentative="1">
      <w:start w:val="1"/>
      <w:numFmt w:val="bullet"/>
      <w:lvlText w:val=""/>
      <w:lvlJc w:val="left"/>
      <w:pPr>
        <w:ind w:left="2225" w:hanging="360"/>
      </w:pPr>
      <w:rPr>
        <w:rFonts w:ascii="Wingdings" w:hAnsi="Wingdings" w:hint="default"/>
      </w:rPr>
    </w:lvl>
    <w:lvl w:ilvl="3" w:tplc="041A0001" w:tentative="1">
      <w:start w:val="1"/>
      <w:numFmt w:val="bullet"/>
      <w:lvlText w:val=""/>
      <w:lvlJc w:val="left"/>
      <w:pPr>
        <w:ind w:left="2945" w:hanging="360"/>
      </w:pPr>
      <w:rPr>
        <w:rFonts w:ascii="Symbol" w:hAnsi="Symbol" w:hint="default"/>
      </w:rPr>
    </w:lvl>
    <w:lvl w:ilvl="4" w:tplc="041A0003" w:tentative="1">
      <w:start w:val="1"/>
      <w:numFmt w:val="bullet"/>
      <w:lvlText w:val="o"/>
      <w:lvlJc w:val="left"/>
      <w:pPr>
        <w:ind w:left="3665" w:hanging="360"/>
      </w:pPr>
      <w:rPr>
        <w:rFonts w:ascii="Courier New" w:hAnsi="Courier New" w:cs="Courier New" w:hint="default"/>
      </w:rPr>
    </w:lvl>
    <w:lvl w:ilvl="5" w:tplc="041A0005" w:tentative="1">
      <w:start w:val="1"/>
      <w:numFmt w:val="bullet"/>
      <w:lvlText w:val=""/>
      <w:lvlJc w:val="left"/>
      <w:pPr>
        <w:ind w:left="4385" w:hanging="360"/>
      </w:pPr>
      <w:rPr>
        <w:rFonts w:ascii="Wingdings" w:hAnsi="Wingdings" w:hint="default"/>
      </w:rPr>
    </w:lvl>
    <w:lvl w:ilvl="6" w:tplc="041A0001" w:tentative="1">
      <w:start w:val="1"/>
      <w:numFmt w:val="bullet"/>
      <w:lvlText w:val=""/>
      <w:lvlJc w:val="left"/>
      <w:pPr>
        <w:ind w:left="5105" w:hanging="360"/>
      </w:pPr>
      <w:rPr>
        <w:rFonts w:ascii="Symbol" w:hAnsi="Symbol" w:hint="default"/>
      </w:rPr>
    </w:lvl>
    <w:lvl w:ilvl="7" w:tplc="041A0003" w:tentative="1">
      <w:start w:val="1"/>
      <w:numFmt w:val="bullet"/>
      <w:lvlText w:val="o"/>
      <w:lvlJc w:val="left"/>
      <w:pPr>
        <w:ind w:left="5825" w:hanging="360"/>
      </w:pPr>
      <w:rPr>
        <w:rFonts w:ascii="Courier New" w:hAnsi="Courier New" w:cs="Courier New" w:hint="default"/>
      </w:rPr>
    </w:lvl>
    <w:lvl w:ilvl="8" w:tplc="041A0005" w:tentative="1">
      <w:start w:val="1"/>
      <w:numFmt w:val="bullet"/>
      <w:lvlText w:val=""/>
      <w:lvlJc w:val="left"/>
      <w:pPr>
        <w:ind w:left="6545" w:hanging="360"/>
      </w:pPr>
      <w:rPr>
        <w:rFonts w:ascii="Wingdings" w:hAnsi="Wingdings" w:hint="default"/>
      </w:rPr>
    </w:lvl>
  </w:abstractNum>
  <w:abstractNum w:abstractNumId="11" w15:restartNumberingAfterBreak="0">
    <w:nsid w:val="56193876"/>
    <w:multiLevelType w:val="hybridMultilevel"/>
    <w:tmpl w:val="6A025E58"/>
    <w:lvl w:ilvl="0" w:tplc="F7368598">
      <w:start w:val="1"/>
      <w:numFmt w:val="bullet"/>
      <w:lvlText w:val="-"/>
      <w:lvlJc w:val="left"/>
      <w:pPr>
        <w:ind w:left="785" w:hanging="360"/>
      </w:pPr>
      <w:rPr>
        <w:rFonts w:ascii="Source Serif Pro Black" w:hAnsi="Source Serif Pro Black" w:hint="default"/>
      </w:rPr>
    </w:lvl>
    <w:lvl w:ilvl="1" w:tplc="041A0003" w:tentative="1">
      <w:start w:val="1"/>
      <w:numFmt w:val="bullet"/>
      <w:lvlText w:val="o"/>
      <w:lvlJc w:val="left"/>
      <w:pPr>
        <w:ind w:left="1505" w:hanging="360"/>
      </w:pPr>
      <w:rPr>
        <w:rFonts w:ascii="Courier New" w:hAnsi="Courier New" w:cs="Courier New" w:hint="default"/>
      </w:rPr>
    </w:lvl>
    <w:lvl w:ilvl="2" w:tplc="041A0005" w:tentative="1">
      <w:start w:val="1"/>
      <w:numFmt w:val="bullet"/>
      <w:lvlText w:val=""/>
      <w:lvlJc w:val="left"/>
      <w:pPr>
        <w:ind w:left="2225" w:hanging="360"/>
      </w:pPr>
      <w:rPr>
        <w:rFonts w:ascii="Wingdings" w:hAnsi="Wingdings" w:hint="default"/>
      </w:rPr>
    </w:lvl>
    <w:lvl w:ilvl="3" w:tplc="041A0001" w:tentative="1">
      <w:start w:val="1"/>
      <w:numFmt w:val="bullet"/>
      <w:lvlText w:val=""/>
      <w:lvlJc w:val="left"/>
      <w:pPr>
        <w:ind w:left="2945" w:hanging="360"/>
      </w:pPr>
      <w:rPr>
        <w:rFonts w:ascii="Symbol" w:hAnsi="Symbol" w:hint="default"/>
      </w:rPr>
    </w:lvl>
    <w:lvl w:ilvl="4" w:tplc="041A0003" w:tentative="1">
      <w:start w:val="1"/>
      <w:numFmt w:val="bullet"/>
      <w:lvlText w:val="o"/>
      <w:lvlJc w:val="left"/>
      <w:pPr>
        <w:ind w:left="3665" w:hanging="360"/>
      </w:pPr>
      <w:rPr>
        <w:rFonts w:ascii="Courier New" w:hAnsi="Courier New" w:cs="Courier New" w:hint="default"/>
      </w:rPr>
    </w:lvl>
    <w:lvl w:ilvl="5" w:tplc="041A0005" w:tentative="1">
      <w:start w:val="1"/>
      <w:numFmt w:val="bullet"/>
      <w:lvlText w:val=""/>
      <w:lvlJc w:val="left"/>
      <w:pPr>
        <w:ind w:left="4385" w:hanging="360"/>
      </w:pPr>
      <w:rPr>
        <w:rFonts w:ascii="Wingdings" w:hAnsi="Wingdings" w:hint="default"/>
      </w:rPr>
    </w:lvl>
    <w:lvl w:ilvl="6" w:tplc="041A0001" w:tentative="1">
      <w:start w:val="1"/>
      <w:numFmt w:val="bullet"/>
      <w:lvlText w:val=""/>
      <w:lvlJc w:val="left"/>
      <w:pPr>
        <w:ind w:left="5105" w:hanging="360"/>
      </w:pPr>
      <w:rPr>
        <w:rFonts w:ascii="Symbol" w:hAnsi="Symbol" w:hint="default"/>
      </w:rPr>
    </w:lvl>
    <w:lvl w:ilvl="7" w:tplc="041A0003" w:tentative="1">
      <w:start w:val="1"/>
      <w:numFmt w:val="bullet"/>
      <w:lvlText w:val="o"/>
      <w:lvlJc w:val="left"/>
      <w:pPr>
        <w:ind w:left="5825" w:hanging="360"/>
      </w:pPr>
      <w:rPr>
        <w:rFonts w:ascii="Courier New" w:hAnsi="Courier New" w:cs="Courier New" w:hint="default"/>
      </w:rPr>
    </w:lvl>
    <w:lvl w:ilvl="8" w:tplc="041A0005" w:tentative="1">
      <w:start w:val="1"/>
      <w:numFmt w:val="bullet"/>
      <w:lvlText w:val=""/>
      <w:lvlJc w:val="left"/>
      <w:pPr>
        <w:ind w:left="6545" w:hanging="360"/>
      </w:pPr>
      <w:rPr>
        <w:rFonts w:ascii="Wingdings" w:hAnsi="Wingdings" w:hint="default"/>
      </w:rPr>
    </w:lvl>
  </w:abstractNum>
  <w:abstractNum w:abstractNumId="12" w15:restartNumberingAfterBreak="0">
    <w:nsid w:val="691E7473"/>
    <w:multiLevelType w:val="hybridMultilevel"/>
    <w:tmpl w:val="DB82C12C"/>
    <w:lvl w:ilvl="0" w:tplc="796A3B86">
      <w:start w:val="1"/>
      <w:numFmt w:val="decimal"/>
      <w:lvlText w:val="%1."/>
      <w:lvlJc w:val="left"/>
      <w:pPr>
        <w:ind w:left="1068" w:hanging="360"/>
      </w:pPr>
      <w:rPr>
        <w:rFonts w:hint="default"/>
        <w:color w:val="auto"/>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3" w15:restartNumberingAfterBreak="0">
    <w:nsid w:val="6E544C1C"/>
    <w:multiLevelType w:val="hybridMultilevel"/>
    <w:tmpl w:val="CB8EAA98"/>
    <w:lvl w:ilvl="0" w:tplc="F7368598">
      <w:start w:val="1"/>
      <w:numFmt w:val="bullet"/>
      <w:lvlText w:val="-"/>
      <w:lvlJc w:val="left"/>
      <w:pPr>
        <w:ind w:left="720" w:hanging="360"/>
      </w:pPr>
      <w:rPr>
        <w:rFonts w:ascii="Source Serif Pro Black" w:hAnsi="Source Serif Pro Black"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756E416F"/>
    <w:multiLevelType w:val="hybridMultilevel"/>
    <w:tmpl w:val="CB0C1A94"/>
    <w:lvl w:ilvl="0" w:tplc="33722ACA">
      <w:start w:val="13"/>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16cid:durableId="1620529299">
    <w:abstractNumId w:val="1"/>
  </w:num>
  <w:num w:numId="2" w16cid:durableId="440077326">
    <w:abstractNumId w:val="14"/>
  </w:num>
  <w:num w:numId="3" w16cid:durableId="2075085762">
    <w:abstractNumId w:val="2"/>
  </w:num>
  <w:num w:numId="4" w16cid:durableId="333799949">
    <w:abstractNumId w:val="13"/>
  </w:num>
  <w:num w:numId="5" w16cid:durableId="955022555">
    <w:abstractNumId w:val="0"/>
  </w:num>
  <w:num w:numId="6" w16cid:durableId="1123113567">
    <w:abstractNumId w:val="9"/>
  </w:num>
  <w:num w:numId="7" w16cid:durableId="1270316745">
    <w:abstractNumId w:val="3"/>
  </w:num>
  <w:num w:numId="8" w16cid:durableId="466776171">
    <w:abstractNumId w:val="4"/>
  </w:num>
  <w:num w:numId="9" w16cid:durableId="532696453">
    <w:abstractNumId w:val="10"/>
  </w:num>
  <w:num w:numId="10" w16cid:durableId="624115767">
    <w:abstractNumId w:val="12"/>
  </w:num>
  <w:num w:numId="11" w16cid:durableId="2002659774">
    <w:abstractNumId w:val="6"/>
  </w:num>
  <w:num w:numId="12" w16cid:durableId="599030664">
    <w:abstractNumId w:val="7"/>
  </w:num>
  <w:num w:numId="13" w16cid:durableId="1033266391">
    <w:abstractNumId w:val="11"/>
  </w:num>
  <w:num w:numId="14" w16cid:durableId="1119568713">
    <w:abstractNumId w:val="5"/>
  </w:num>
  <w:num w:numId="15" w16cid:durableId="1231424243">
    <w:abstractNumId w:val="8"/>
  </w:num>
  <w:num w:numId="16" w16cid:durableId="427699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960"/>
    <w:rsid w:val="0000519A"/>
    <w:rsid w:val="000548CF"/>
    <w:rsid w:val="000B7A04"/>
    <w:rsid w:val="0015703E"/>
    <w:rsid w:val="00195969"/>
    <w:rsid w:val="00236960"/>
    <w:rsid w:val="002C2504"/>
    <w:rsid w:val="00325674"/>
    <w:rsid w:val="003731E9"/>
    <w:rsid w:val="003975D7"/>
    <w:rsid w:val="003A1BE3"/>
    <w:rsid w:val="00411EA9"/>
    <w:rsid w:val="0046679F"/>
    <w:rsid w:val="00472AFA"/>
    <w:rsid w:val="005436E6"/>
    <w:rsid w:val="0055374C"/>
    <w:rsid w:val="005567D6"/>
    <w:rsid w:val="005A7A5C"/>
    <w:rsid w:val="005B57DE"/>
    <w:rsid w:val="005D5A60"/>
    <w:rsid w:val="00610BF8"/>
    <w:rsid w:val="0070393F"/>
    <w:rsid w:val="00764622"/>
    <w:rsid w:val="007B1107"/>
    <w:rsid w:val="00822B09"/>
    <w:rsid w:val="008C0EA5"/>
    <w:rsid w:val="009F263C"/>
    <w:rsid w:val="009F7AB7"/>
    <w:rsid w:val="00A122B5"/>
    <w:rsid w:val="00A705D3"/>
    <w:rsid w:val="00A8531E"/>
    <w:rsid w:val="00A87A8B"/>
    <w:rsid w:val="00B253EB"/>
    <w:rsid w:val="00B81E77"/>
    <w:rsid w:val="00B85213"/>
    <w:rsid w:val="00BB4C74"/>
    <w:rsid w:val="00C85D16"/>
    <w:rsid w:val="00CB5C32"/>
    <w:rsid w:val="00D00FDF"/>
    <w:rsid w:val="00D771C0"/>
    <w:rsid w:val="00DC4BC3"/>
    <w:rsid w:val="00DD7960"/>
    <w:rsid w:val="00DE68AE"/>
    <w:rsid w:val="00DF172B"/>
    <w:rsid w:val="00DF525C"/>
    <w:rsid w:val="00E04618"/>
    <w:rsid w:val="00E212D0"/>
    <w:rsid w:val="00E6291A"/>
    <w:rsid w:val="00EE064D"/>
    <w:rsid w:val="00F81C6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AA86C"/>
  <w15:docId w15:val="{FC29BB8B-FE0D-43C4-B429-FDB1C528B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960"/>
    <w:pPr>
      <w:spacing w:after="0" w:line="240" w:lineRule="auto"/>
    </w:pPr>
    <w:rPr>
      <w:rFonts w:ascii="Times New Roman" w:eastAsia="Times New Roman" w:hAnsi="Times New Roman" w:cs="Times New Roman"/>
      <w:sz w:val="20"/>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aliases w:val="  uvlaka 2"/>
    <w:basedOn w:val="Normal"/>
    <w:link w:val="TijelotekstaChar"/>
    <w:semiHidden/>
    <w:rsid w:val="00236960"/>
    <w:rPr>
      <w:sz w:val="24"/>
    </w:rPr>
  </w:style>
  <w:style w:type="character" w:customStyle="1" w:styleId="TijelotekstaChar">
    <w:name w:val="Tijelo teksta Char"/>
    <w:aliases w:val="  uvlaka 2 Char"/>
    <w:basedOn w:val="Zadanifontodlomka"/>
    <w:link w:val="Tijeloteksta"/>
    <w:semiHidden/>
    <w:rsid w:val="00236960"/>
    <w:rPr>
      <w:rFonts w:ascii="Times New Roman" w:eastAsia="Times New Roman" w:hAnsi="Times New Roman" w:cs="Times New Roman"/>
      <w:sz w:val="24"/>
      <w:szCs w:val="20"/>
      <w:lang w:eastAsia="hr-HR"/>
    </w:rPr>
  </w:style>
  <w:style w:type="paragraph" w:styleId="Odlomakpopisa">
    <w:name w:val="List Paragraph"/>
    <w:basedOn w:val="Normal"/>
    <w:uiPriority w:val="34"/>
    <w:qFormat/>
    <w:rsid w:val="00236960"/>
    <w:pPr>
      <w:ind w:left="720"/>
      <w:contextualSpacing/>
    </w:pPr>
  </w:style>
  <w:style w:type="paragraph" w:styleId="StandardWeb">
    <w:name w:val="Normal (Web)"/>
    <w:basedOn w:val="Normal"/>
    <w:rsid w:val="00236960"/>
    <w:pPr>
      <w:spacing w:before="100" w:beforeAutospacing="1" w:after="100" w:afterAutospacing="1"/>
    </w:pPr>
    <w:rPr>
      <w:sz w:val="24"/>
      <w:szCs w:val="24"/>
    </w:rPr>
  </w:style>
  <w:style w:type="character" w:styleId="Hiperveza">
    <w:name w:val="Hyperlink"/>
    <w:basedOn w:val="Zadanifontodlomka"/>
    <w:uiPriority w:val="99"/>
    <w:unhideWhenUsed/>
    <w:rsid w:val="0023696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rcana.hr"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1170</TotalTime>
  <Pages>1</Pages>
  <Words>1410</Words>
  <Characters>8038</Characters>
  <Application>Microsoft Office Word</Application>
  <DocSecurity>0</DocSecurity>
  <Lines>66</Lines>
  <Paragraphs>18</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Jakov Benazic</cp:lastModifiedBy>
  <cp:revision>15</cp:revision>
  <cp:lastPrinted>2026-11-04T12:30:00Z</cp:lastPrinted>
  <dcterms:created xsi:type="dcterms:W3CDTF">2025-10-13T10:01:00Z</dcterms:created>
  <dcterms:modified xsi:type="dcterms:W3CDTF">2026-11-05T07:01:00Z</dcterms:modified>
</cp:coreProperties>
</file>